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8C956" w14:textId="77777777" w:rsidR="00DB295F" w:rsidRPr="004E1498" w:rsidRDefault="00DB295F" w:rsidP="00A318B6">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6EFC06E4" w14:textId="51DEC9B7" w:rsidR="004E1498" w:rsidRPr="006062F9" w:rsidRDefault="009A0078" w:rsidP="00A318B6">
      <w:pPr>
        <w:pStyle w:val="Nzev"/>
        <w:keepLines w:val="0"/>
        <w:widowControl w:val="0"/>
        <w:suppressAutoHyphens w:val="0"/>
        <w:spacing w:line="276" w:lineRule="auto"/>
        <w:jc w:val="both"/>
      </w:pPr>
      <w:r w:rsidRPr="006062F9">
        <w:t xml:space="preserve">Smlouva o </w:t>
      </w:r>
      <w:r w:rsidR="00A52B36" w:rsidRPr="006062F9">
        <w:t>poskytování služeb</w:t>
      </w:r>
      <w:r w:rsidR="00503B7A" w:rsidRPr="006062F9">
        <w:t xml:space="preserve"> </w:t>
      </w:r>
    </w:p>
    <w:p w14:paraId="20AEADFD" w14:textId="77777777" w:rsidR="00503B7A" w:rsidRPr="00503B7A" w:rsidRDefault="00503B7A" w:rsidP="00A318B6">
      <w:pPr>
        <w:widowControl w:val="0"/>
        <w:spacing w:line="276" w:lineRule="auto"/>
        <w:jc w:val="both"/>
        <w:rPr>
          <w:highlight w:val="yellow"/>
        </w:rPr>
      </w:pPr>
    </w:p>
    <w:p w14:paraId="75ACB39E" w14:textId="16CC8E20" w:rsidR="00852201" w:rsidRPr="00F20995" w:rsidRDefault="00852201" w:rsidP="00852201">
      <w:pPr>
        <w:widowControl w:val="0"/>
        <w:overflowPunct w:val="0"/>
        <w:autoSpaceDE w:val="0"/>
        <w:autoSpaceDN w:val="0"/>
        <w:adjustRightInd w:val="0"/>
        <w:spacing w:after="0" w:line="240" w:lineRule="auto"/>
        <w:ind w:left="3119" w:hanging="3119"/>
        <w:jc w:val="both"/>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Pr>
          <w:rFonts w:eastAsia="Times New Roman" w:cs="Times New Roman"/>
          <w:b/>
          <w:highlight w:val="yellow"/>
          <w:lang w:eastAsia="cs-CZ"/>
        </w:rPr>
        <w:t>Objednavatele</w:t>
      </w:r>
      <w:r>
        <w:rPr>
          <w:rFonts w:eastAsia="Times New Roman" w:cs="Times New Roman"/>
          <w:b/>
          <w:highlight w:val="yellow"/>
          <w:lang w:eastAsia="cs-CZ"/>
        </w:rPr>
        <w:tab/>
      </w:r>
      <w:r>
        <w:rPr>
          <w:rFonts w:ascii="Verdana" w:hAnsi="Verdana" w:cstheme="minorHAnsi"/>
          <w:highlight w:val="yellow"/>
        </w:rPr>
        <w:t>[BUDE SDĚLENO V ROZHODNUTÍ ZADAVATELE O VÝBĚRU DODAVATELE</w:t>
      </w:r>
      <w:r w:rsidRPr="00633D18">
        <w:rPr>
          <w:rFonts w:ascii="Verdana" w:hAnsi="Verdana" w:cstheme="minorHAnsi"/>
          <w:highlight w:val="yellow"/>
        </w:rPr>
        <w:t>]</w:t>
      </w:r>
    </w:p>
    <w:p w14:paraId="7D73B6D8" w14:textId="69D40FCE" w:rsidR="00852201" w:rsidRDefault="00852201" w:rsidP="00852201">
      <w:pPr>
        <w:widowControl w:val="0"/>
        <w:overflowPunct w:val="0"/>
        <w:autoSpaceDE w:val="0"/>
        <w:autoSpaceDN w:val="0"/>
        <w:adjustRightInd w:val="0"/>
        <w:spacing w:after="0" w:line="240" w:lineRule="auto"/>
        <w:ind w:left="3119" w:hanging="3119"/>
        <w:jc w:val="both"/>
        <w:textAlignment w:val="baseline"/>
        <w:rPr>
          <w:rFonts w:eastAsia="Times New Roman" w:cs="Times New Roman"/>
          <w:b/>
          <w:lang w:eastAsia="cs-CZ"/>
        </w:rPr>
      </w:pPr>
      <w:r w:rsidRPr="001C7BDF">
        <w:rPr>
          <w:rFonts w:eastAsia="Times New Roman" w:cs="Times New Roman"/>
          <w:b/>
          <w:highlight w:val="yellow"/>
          <w:lang w:eastAsia="cs-CZ"/>
        </w:rPr>
        <w:t xml:space="preserve">Číslo smlouvy </w:t>
      </w:r>
      <w:r>
        <w:rPr>
          <w:rFonts w:eastAsia="Times New Roman" w:cs="Times New Roman"/>
          <w:b/>
          <w:highlight w:val="yellow"/>
          <w:lang w:eastAsia="cs-CZ"/>
        </w:rPr>
        <w:t>Poskytovatele</w:t>
      </w:r>
      <w:r>
        <w:rPr>
          <w:rFonts w:eastAsia="Times New Roman" w:cs="Times New Roman"/>
          <w:b/>
          <w:highlight w:val="yellow"/>
          <w:lang w:eastAsia="cs-CZ"/>
        </w:rPr>
        <w:tab/>
      </w:r>
      <w:r w:rsidRPr="001C7BDF">
        <w:rPr>
          <w:rFonts w:ascii="Verdana" w:hAnsi="Verdana"/>
          <w:highlight w:val="yellow"/>
        </w:rPr>
        <w:t xml:space="preserve">[DOPLNÍ </w:t>
      </w:r>
      <w:r>
        <w:rPr>
          <w:rFonts w:ascii="Verdana" w:hAnsi="Verdana"/>
          <w:highlight w:val="yellow"/>
        </w:rPr>
        <w:t>POSKYTOVATEL</w:t>
      </w:r>
      <w:r w:rsidRPr="001C7BDF">
        <w:rPr>
          <w:rFonts w:ascii="Verdana" w:hAnsi="Verdana"/>
          <w:highlight w:val="yellow"/>
        </w:rPr>
        <w:t>]</w:t>
      </w:r>
    </w:p>
    <w:p w14:paraId="5B3A85D0" w14:textId="77777777" w:rsidR="00852201" w:rsidRPr="00F20995"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b/>
          <w:lang w:eastAsia="cs-CZ"/>
        </w:rPr>
      </w:pPr>
    </w:p>
    <w:p w14:paraId="6F2C5473" w14:textId="77777777" w:rsidR="00852201" w:rsidRPr="000C5DA0"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„Občanský zákoník“)</w:t>
      </w:r>
    </w:p>
    <w:p w14:paraId="12B0C275" w14:textId="77777777" w:rsidR="00852201" w:rsidRPr="000C5DA0"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2220AD97" w14:textId="77777777" w:rsidR="00852201" w:rsidRPr="000C5DA0"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5AB03E57" w14:textId="6D7B9002" w:rsidR="00852201" w:rsidRPr="000C5DA0" w:rsidRDefault="00852201" w:rsidP="00852201">
      <w:pPr>
        <w:widowControl w:val="0"/>
        <w:tabs>
          <w:tab w:val="left" w:pos="1560"/>
        </w:tabs>
        <w:overflowPunct w:val="0"/>
        <w:autoSpaceDE w:val="0"/>
        <w:autoSpaceDN w:val="0"/>
        <w:adjustRightInd w:val="0"/>
        <w:spacing w:after="0" w:line="240" w:lineRule="auto"/>
        <w:jc w:val="both"/>
        <w:textAlignment w:val="baseline"/>
        <w:rPr>
          <w:rFonts w:eastAsia="Times New Roman" w:cs="Times New Roman"/>
          <w:b/>
          <w:lang w:eastAsia="cs-CZ"/>
        </w:rPr>
      </w:pPr>
      <w:r>
        <w:rPr>
          <w:rFonts w:eastAsia="Times New Roman" w:cs="Times New Roman"/>
          <w:b/>
          <w:lang w:eastAsia="cs-CZ"/>
        </w:rPr>
        <w:t>Objednavatel</w:t>
      </w:r>
      <w:r w:rsidRPr="000C5DA0">
        <w:rPr>
          <w:rFonts w:eastAsia="Times New Roman" w:cs="Times New Roman"/>
          <w:b/>
          <w:lang w:eastAsia="cs-CZ"/>
        </w:rPr>
        <w:t>:</w:t>
      </w:r>
      <w:r w:rsidRPr="000C5DA0">
        <w:rPr>
          <w:rFonts w:eastAsia="Times New Roman" w:cs="Times New Roman"/>
          <w:b/>
          <w:lang w:eastAsia="cs-CZ"/>
        </w:rPr>
        <w:tab/>
      </w:r>
      <w:r>
        <w:rPr>
          <w:rFonts w:eastAsia="Times New Roman" w:cs="Times New Roman"/>
          <w:b/>
          <w:lang w:eastAsia="cs-CZ"/>
        </w:rPr>
        <w:t>Správa železnic</w:t>
      </w:r>
      <w:r w:rsidRPr="000C5DA0">
        <w:rPr>
          <w:rFonts w:eastAsia="Times New Roman" w:cs="Times New Roman"/>
          <w:b/>
          <w:lang w:eastAsia="cs-CZ"/>
        </w:rPr>
        <w:t>, státní organizace</w:t>
      </w:r>
    </w:p>
    <w:p w14:paraId="36546A32" w14:textId="77777777" w:rsidR="00852201" w:rsidRPr="000C5DA0" w:rsidRDefault="00852201" w:rsidP="00852201">
      <w:pPr>
        <w:widowControl w:val="0"/>
        <w:tabs>
          <w:tab w:val="left" w:pos="1560"/>
        </w:tabs>
        <w:overflowPunct w:val="0"/>
        <w:autoSpaceDE w:val="0"/>
        <w:autoSpaceDN w:val="0"/>
        <w:adjustRightInd w:val="0"/>
        <w:spacing w:after="0" w:line="240" w:lineRule="auto"/>
        <w:ind w:left="1560"/>
        <w:jc w:val="both"/>
        <w:textAlignment w:val="baseline"/>
        <w:rPr>
          <w:rFonts w:eastAsia="Times New Roman" w:cs="Times New Roman"/>
          <w:lang w:eastAsia="cs-CZ"/>
        </w:rPr>
      </w:pPr>
      <w:r w:rsidRPr="000C5DA0">
        <w:rPr>
          <w:rFonts w:eastAsia="Times New Roman" w:cs="Times New Roman"/>
          <w:lang w:eastAsia="cs-CZ"/>
        </w:rPr>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zn. A 48384</w:t>
      </w:r>
    </w:p>
    <w:p w14:paraId="5F7ACACB" w14:textId="38DA2B0A" w:rsidR="00852201" w:rsidRPr="000C5DA0" w:rsidRDefault="00852201" w:rsidP="00852201">
      <w:pPr>
        <w:widowControl w:val="0"/>
        <w:tabs>
          <w:tab w:val="left" w:pos="1560"/>
        </w:tabs>
        <w:overflowPunct w:val="0"/>
        <w:autoSpaceDE w:val="0"/>
        <w:autoSpaceDN w:val="0"/>
        <w:adjustRightInd w:val="0"/>
        <w:spacing w:after="0" w:line="240" w:lineRule="auto"/>
        <w:jc w:val="both"/>
        <w:textAlignment w:val="baseline"/>
        <w:rPr>
          <w:rFonts w:eastAsia="Times New Roman" w:cs="Times New Roman"/>
          <w:lang w:eastAsia="cs-CZ"/>
        </w:rPr>
      </w:pPr>
      <w:r w:rsidRPr="000C5DA0">
        <w:rPr>
          <w:rFonts w:eastAsia="Times New Roman" w:cs="Times New Roman"/>
          <w:lang w:eastAsia="cs-CZ"/>
        </w:rPr>
        <w:tab/>
        <w:t>Praha 1 - Nové Město, Dlážděná 1003/7, PSČ 110 00</w:t>
      </w:r>
    </w:p>
    <w:p w14:paraId="04C2A44B" w14:textId="00DB8E77" w:rsidR="00852201" w:rsidRPr="000C5DA0" w:rsidRDefault="00852201" w:rsidP="00852201">
      <w:pPr>
        <w:widowControl w:val="0"/>
        <w:tabs>
          <w:tab w:val="left" w:pos="1560"/>
        </w:tabs>
        <w:overflowPunct w:val="0"/>
        <w:autoSpaceDE w:val="0"/>
        <w:autoSpaceDN w:val="0"/>
        <w:adjustRightInd w:val="0"/>
        <w:spacing w:after="0" w:line="240" w:lineRule="auto"/>
        <w:jc w:val="both"/>
        <w:textAlignment w:val="baseline"/>
        <w:rPr>
          <w:rFonts w:eastAsia="Times New Roman" w:cs="Times New Roman"/>
          <w:lang w:eastAsia="cs-CZ"/>
        </w:rPr>
      </w:pPr>
      <w:r w:rsidRPr="000C5DA0">
        <w:rPr>
          <w:rFonts w:eastAsia="Times New Roman" w:cs="Times New Roman"/>
          <w:lang w:eastAsia="cs-CZ"/>
        </w:rPr>
        <w:tab/>
        <w:t>IČ 70994234, DIČ CZ70994234</w:t>
      </w:r>
    </w:p>
    <w:p w14:paraId="3A257CDB" w14:textId="01F50B14" w:rsidR="00852201" w:rsidRPr="009F0510" w:rsidRDefault="00852201" w:rsidP="00852201">
      <w:pPr>
        <w:tabs>
          <w:tab w:val="left" w:pos="1560"/>
        </w:tabs>
        <w:overflowPunct w:val="0"/>
        <w:autoSpaceDE w:val="0"/>
        <w:autoSpaceDN w:val="0"/>
        <w:adjustRightInd w:val="0"/>
        <w:spacing w:after="0" w:line="240" w:lineRule="auto"/>
        <w:textAlignment w:val="baseline"/>
      </w:pPr>
      <w:r>
        <w:rPr>
          <w:rFonts w:eastAsia="Times New Roman" w:cs="Times New Roman"/>
          <w:lang w:eastAsia="cs-CZ"/>
        </w:rPr>
        <w:tab/>
      </w:r>
      <w:r>
        <w:t xml:space="preserve">Identifikátor datové schránky: </w:t>
      </w:r>
      <w:proofErr w:type="spellStart"/>
      <w:r w:rsidRPr="009F0510">
        <w:t>uccchjm</w:t>
      </w:r>
      <w:proofErr w:type="spellEnd"/>
    </w:p>
    <w:p w14:paraId="4B33AC75" w14:textId="77777777" w:rsidR="00852201"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186BE89C" w14:textId="70528597" w:rsidR="00852201" w:rsidRPr="00596E45" w:rsidRDefault="00852201" w:rsidP="00852201">
      <w:pPr>
        <w:pStyle w:val="Textbezodsazen"/>
        <w:widowControl w:val="0"/>
        <w:spacing w:after="0"/>
        <w:rPr>
          <w:b/>
          <w:bCs/>
        </w:rPr>
      </w:pPr>
      <w:r>
        <w:rPr>
          <w:b/>
          <w:bCs/>
        </w:rPr>
        <w:t>O</w:t>
      </w:r>
      <w:r w:rsidRPr="00596E45">
        <w:rPr>
          <w:b/>
          <w:bCs/>
        </w:rPr>
        <w:t xml:space="preserve">rganizační jednotka </w:t>
      </w:r>
      <w:r>
        <w:rPr>
          <w:b/>
          <w:bCs/>
        </w:rPr>
        <w:t>objednavatele</w:t>
      </w:r>
      <w:r w:rsidRPr="00596E45">
        <w:rPr>
          <w:b/>
          <w:bCs/>
        </w:rPr>
        <w:t>:</w:t>
      </w:r>
    </w:p>
    <w:p w14:paraId="7EC775EB" w14:textId="226810E2" w:rsidR="00852201" w:rsidRPr="000B2443" w:rsidRDefault="00852201" w:rsidP="00852201">
      <w:pPr>
        <w:pStyle w:val="Textbezodsazen"/>
        <w:widowControl w:val="0"/>
        <w:tabs>
          <w:tab w:val="left" w:pos="1560"/>
        </w:tabs>
        <w:spacing w:after="0"/>
      </w:pPr>
      <w:r w:rsidRPr="000B2443">
        <w:tab/>
      </w:r>
      <w:r w:rsidRPr="00466671">
        <w:t>Oblastní ředitelství Praha</w:t>
      </w:r>
    </w:p>
    <w:p w14:paraId="4503C2FD" w14:textId="0D5C62EE" w:rsidR="00852201" w:rsidRDefault="00852201" w:rsidP="00852201">
      <w:pPr>
        <w:pStyle w:val="Textbezodsazen"/>
        <w:widowControl w:val="0"/>
        <w:tabs>
          <w:tab w:val="left" w:pos="1560"/>
        </w:tabs>
        <w:spacing w:after="0"/>
      </w:pPr>
      <w:r w:rsidRPr="000B2443">
        <w:tab/>
      </w:r>
      <w:r w:rsidRPr="00483834">
        <w:t>Partyzánská 24, 170 00 Praha 7</w:t>
      </w:r>
    </w:p>
    <w:p w14:paraId="3C5C3F40" w14:textId="77777777" w:rsidR="00852201" w:rsidRPr="000B2443" w:rsidRDefault="00852201" w:rsidP="00852201">
      <w:pPr>
        <w:pStyle w:val="Textbezodsazen"/>
        <w:widowControl w:val="0"/>
        <w:spacing w:after="0"/>
      </w:pPr>
    </w:p>
    <w:p w14:paraId="39F33DD6" w14:textId="77777777" w:rsidR="00852201" w:rsidRDefault="00852201" w:rsidP="00852201">
      <w:pPr>
        <w:pStyle w:val="Textbezodsazen"/>
        <w:widowControl w:val="0"/>
        <w:spacing w:after="0"/>
        <w:ind w:left="1560" w:hanging="1560"/>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na základě pověření č. 2381 ze dne 21. 3. 2018</w:t>
      </w:r>
    </w:p>
    <w:p w14:paraId="43980E70" w14:textId="77777777" w:rsidR="00852201" w:rsidRDefault="00852201" w:rsidP="00852201">
      <w:pPr>
        <w:pStyle w:val="Textbezodsazen"/>
        <w:spacing w:after="0"/>
        <w:rPr>
          <w:rStyle w:val="Zdraznnjemn"/>
          <w:b/>
          <w:iCs w:val="0"/>
          <w:color w:val="auto"/>
        </w:rPr>
      </w:pPr>
    </w:p>
    <w:p w14:paraId="3B6EB468" w14:textId="77777777" w:rsidR="00852201" w:rsidRPr="00B42F40" w:rsidRDefault="00852201" w:rsidP="00852201">
      <w:pPr>
        <w:pStyle w:val="Textbezodsazen"/>
        <w:spacing w:after="0"/>
        <w:rPr>
          <w:rStyle w:val="Zdraznnjemn"/>
          <w:b/>
          <w:iCs w:val="0"/>
          <w:color w:val="auto"/>
        </w:rPr>
      </w:pPr>
      <w:r w:rsidRPr="00B42F40">
        <w:rPr>
          <w:rStyle w:val="Zdraznnjemn"/>
          <w:b/>
          <w:iCs w:val="0"/>
          <w:color w:val="auto"/>
        </w:rPr>
        <w:t xml:space="preserve">Korespondenční adresa: </w:t>
      </w:r>
    </w:p>
    <w:p w14:paraId="210BCBD4" w14:textId="77777777" w:rsidR="00852201" w:rsidRDefault="00852201" w:rsidP="00852201">
      <w:pPr>
        <w:pStyle w:val="Textbezodsazen"/>
        <w:spacing w:after="0"/>
      </w:pPr>
      <w:r>
        <w:t>Správa železnic, státní organizace</w:t>
      </w:r>
    </w:p>
    <w:p w14:paraId="5C9759E2" w14:textId="77777777" w:rsidR="00852201" w:rsidRDefault="00852201" w:rsidP="00852201">
      <w:pPr>
        <w:pStyle w:val="Textbezodsazen"/>
        <w:spacing w:after="0"/>
      </w:pPr>
      <w:r>
        <w:t xml:space="preserve">Oblastní ředitelství Praha </w:t>
      </w:r>
    </w:p>
    <w:p w14:paraId="35601316" w14:textId="77777777" w:rsidR="00852201" w:rsidRDefault="00852201" w:rsidP="00852201">
      <w:pPr>
        <w:pStyle w:val="Textbezodsazen"/>
        <w:spacing w:after="0"/>
      </w:pPr>
      <w:r>
        <w:t>Partyzánská 24, 170 00 Praha 7</w:t>
      </w:r>
    </w:p>
    <w:p w14:paraId="41C9009E" w14:textId="77777777" w:rsidR="00852201" w:rsidRDefault="00852201" w:rsidP="00852201">
      <w:pPr>
        <w:pStyle w:val="Textbezodsazen"/>
        <w:spacing w:after="0"/>
      </w:pPr>
    </w:p>
    <w:p w14:paraId="57298E21" w14:textId="77777777" w:rsidR="00852201" w:rsidRPr="000D0B07" w:rsidRDefault="00852201" w:rsidP="00852201">
      <w:pPr>
        <w:overflowPunct w:val="0"/>
        <w:autoSpaceDE w:val="0"/>
        <w:autoSpaceDN w:val="0"/>
        <w:adjustRightInd w:val="0"/>
        <w:spacing w:after="0" w:line="240" w:lineRule="auto"/>
        <w:textAlignment w:val="baseline"/>
        <w:rPr>
          <w:rStyle w:val="Zdraznnjemn"/>
          <w:rFonts w:eastAsia="Times New Roman" w:cs="Times New Roman"/>
          <w:iCs w:val="0"/>
          <w:color w:val="auto"/>
          <w:lang w:eastAsia="cs-CZ"/>
        </w:rPr>
      </w:pPr>
      <w:r w:rsidRPr="00FC6F04">
        <w:rPr>
          <w:noProof/>
        </w:rPr>
        <w:t>ISPROFOND</w:t>
      </w:r>
      <w:r w:rsidRPr="007B6A7F">
        <w:rPr>
          <w:noProof/>
        </w:rPr>
        <w:t xml:space="preserve">: </w:t>
      </w:r>
      <w:r w:rsidRPr="007B6A7F">
        <w:t>500 354 0011</w:t>
      </w:r>
    </w:p>
    <w:p w14:paraId="703E74EE" w14:textId="77777777" w:rsidR="00852201" w:rsidRDefault="00852201" w:rsidP="00852201">
      <w:pPr>
        <w:pStyle w:val="Textbezodsazen"/>
        <w:spacing w:after="0"/>
      </w:pPr>
    </w:p>
    <w:p w14:paraId="2718D2B6" w14:textId="094F69F4" w:rsidR="00852201" w:rsidRDefault="00852201" w:rsidP="00852201">
      <w:pPr>
        <w:pStyle w:val="Textbezodsazen"/>
      </w:pPr>
      <w:r>
        <w:t>(</w:t>
      </w:r>
      <w:r w:rsidRPr="00B42F40">
        <w:t>dále</w:t>
      </w:r>
      <w:r>
        <w:t xml:space="preserve"> jen „</w:t>
      </w:r>
      <w:r>
        <w:rPr>
          <w:b/>
        </w:rPr>
        <w:t>Objednavatel</w:t>
      </w:r>
      <w:r>
        <w:t>“)</w:t>
      </w:r>
    </w:p>
    <w:p w14:paraId="7E585A84" w14:textId="77777777" w:rsidR="00852201" w:rsidRPr="000C5DA0"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1E958852" w14:textId="77777777" w:rsidR="00852201" w:rsidRPr="000C5DA0"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699B69C2" w14:textId="125D12AD" w:rsidR="00852201" w:rsidRPr="00596E45" w:rsidRDefault="00852201" w:rsidP="00852201">
      <w:pPr>
        <w:widowControl w:val="0"/>
        <w:tabs>
          <w:tab w:val="left" w:pos="1560"/>
        </w:tabs>
        <w:overflowPunct w:val="0"/>
        <w:autoSpaceDE w:val="0"/>
        <w:autoSpaceDN w:val="0"/>
        <w:adjustRightInd w:val="0"/>
        <w:spacing w:after="0" w:line="240" w:lineRule="auto"/>
        <w:jc w:val="both"/>
        <w:textAlignment w:val="baseline"/>
        <w:rPr>
          <w:rFonts w:eastAsia="Times New Roman" w:cs="Times New Roman"/>
          <w:highlight w:val="yellow"/>
          <w:lang w:eastAsia="cs-CZ"/>
        </w:rPr>
      </w:pPr>
      <w:r>
        <w:rPr>
          <w:rFonts w:eastAsia="Times New Roman" w:cs="Times New Roman"/>
          <w:b/>
          <w:lang w:eastAsia="cs-CZ"/>
        </w:rPr>
        <w:t>Poskytovatel</w:t>
      </w:r>
      <w:r w:rsidRPr="0079254B">
        <w:rPr>
          <w:rFonts w:eastAsia="Times New Roman" w:cs="Times New Roman"/>
          <w:b/>
          <w:lang w:eastAsia="cs-CZ"/>
        </w:rPr>
        <w:t>:</w:t>
      </w:r>
      <w:r w:rsidRPr="0079254B">
        <w:rPr>
          <w:rFonts w:eastAsia="Times New Roman" w:cs="Times New Roman"/>
          <w:lang w:eastAsia="cs-CZ"/>
        </w:rPr>
        <w:tab/>
      </w:r>
      <w:r w:rsidRPr="00596E45">
        <w:rPr>
          <w:rFonts w:eastAsia="Times New Roman" w:cs="Times New Roman"/>
          <w:highlight w:val="yellow"/>
          <w:lang w:eastAsia="cs-CZ"/>
        </w:rPr>
        <w:t xml:space="preserve">jméno osoby </w:t>
      </w:r>
      <w:r w:rsidRPr="00596E45">
        <w:rPr>
          <w:rFonts w:ascii="Verdana" w:hAnsi="Verdana"/>
          <w:highlight w:val="yellow"/>
        </w:rPr>
        <w:t xml:space="preserve">[DOPLNÍ </w:t>
      </w:r>
      <w:r>
        <w:rPr>
          <w:rFonts w:ascii="Verdana" w:hAnsi="Verdana"/>
          <w:highlight w:val="yellow"/>
        </w:rPr>
        <w:t>POSKYTOVATEL</w:t>
      </w:r>
      <w:r w:rsidRPr="00596E45">
        <w:rPr>
          <w:rFonts w:ascii="Verdana" w:hAnsi="Verdana"/>
          <w:highlight w:val="yellow"/>
        </w:rPr>
        <w:t>]</w:t>
      </w:r>
    </w:p>
    <w:p w14:paraId="0A352B9E" w14:textId="77777777" w:rsidR="00852201" w:rsidRPr="00596E45" w:rsidRDefault="00852201" w:rsidP="00852201">
      <w:pPr>
        <w:widowControl w:val="0"/>
        <w:overflowPunct w:val="0"/>
        <w:autoSpaceDE w:val="0"/>
        <w:autoSpaceDN w:val="0"/>
        <w:adjustRightInd w:val="0"/>
        <w:spacing w:after="0" w:line="240" w:lineRule="auto"/>
        <w:ind w:left="1560"/>
        <w:jc w:val="both"/>
        <w:textAlignment w:val="baseline"/>
        <w:rPr>
          <w:rFonts w:eastAsia="Times New Roman" w:cs="Times New Roman"/>
          <w:highlight w:val="yellow"/>
          <w:lang w:eastAsia="cs-CZ"/>
        </w:rPr>
      </w:pPr>
      <w:r w:rsidRPr="00596E45">
        <w:rPr>
          <w:rFonts w:eastAsia="Times New Roman" w:cs="Times New Roman"/>
          <w:highlight w:val="yellow"/>
          <w:lang w:eastAsia="cs-CZ"/>
        </w:rPr>
        <w:t>údaje o zápisu v evidenci</w:t>
      </w:r>
    </w:p>
    <w:p w14:paraId="34D714B5" w14:textId="77777777" w:rsidR="00852201" w:rsidRPr="00596E45" w:rsidRDefault="00852201" w:rsidP="00852201">
      <w:pPr>
        <w:widowControl w:val="0"/>
        <w:overflowPunct w:val="0"/>
        <w:autoSpaceDE w:val="0"/>
        <w:autoSpaceDN w:val="0"/>
        <w:adjustRightInd w:val="0"/>
        <w:spacing w:after="0" w:line="240" w:lineRule="auto"/>
        <w:ind w:left="1560"/>
        <w:jc w:val="both"/>
        <w:textAlignment w:val="baseline"/>
        <w:rPr>
          <w:rFonts w:eastAsia="Times New Roman" w:cs="Times New Roman"/>
          <w:highlight w:val="yellow"/>
          <w:lang w:eastAsia="cs-CZ"/>
        </w:rPr>
      </w:pPr>
      <w:r w:rsidRPr="00596E45">
        <w:rPr>
          <w:rFonts w:eastAsia="Times New Roman" w:cs="Times New Roman"/>
          <w:highlight w:val="yellow"/>
          <w:lang w:eastAsia="cs-CZ"/>
        </w:rPr>
        <w:t>údaje o sídlu</w:t>
      </w:r>
    </w:p>
    <w:p w14:paraId="3A422218" w14:textId="77777777" w:rsidR="00852201" w:rsidRPr="00596E45" w:rsidRDefault="00852201" w:rsidP="00852201">
      <w:pPr>
        <w:widowControl w:val="0"/>
        <w:overflowPunct w:val="0"/>
        <w:autoSpaceDE w:val="0"/>
        <w:autoSpaceDN w:val="0"/>
        <w:adjustRightInd w:val="0"/>
        <w:spacing w:after="0" w:line="240" w:lineRule="auto"/>
        <w:ind w:left="1560"/>
        <w:jc w:val="both"/>
        <w:textAlignment w:val="baseline"/>
        <w:rPr>
          <w:rFonts w:eastAsia="Times New Roman" w:cs="Times New Roman"/>
          <w:highlight w:val="yellow"/>
          <w:lang w:eastAsia="cs-CZ"/>
        </w:rPr>
      </w:pPr>
      <w:r w:rsidRPr="00596E45">
        <w:rPr>
          <w:rFonts w:eastAsia="Times New Roman" w:cs="Times New Roman"/>
          <w:highlight w:val="yellow"/>
          <w:lang w:eastAsia="cs-CZ"/>
        </w:rPr>
        <w:t>IČ …………………</w:t>
      </w:r>
      <w:proofErr w:type="gramStart"/>
      <w:r w:rsidRPr="00596E45">
        <w:rPr>
          <w:rFonts w:eastAsia="Times New Roman" w:cs="Times New Roman"/>
          <w:highlight w:val="yellow"/>
          <w:lang w:eastAsia="cs-CZ"/>
        </w:rPr>
        <w:t>… ,</w:t>
      </w:r>
      <w:proofErr w:type="gramEnd"/>
      <w:r w:rsidRPr="00596E45">
        <w:rPr>
          <w:rFonts w:eastAsia="Times New Roman" w:cs="Times New Roman"/>
          <w:highlight w:val="yellow"/>
          <w:lang w:eastAsia="cs-CZ"/>
        </w:rPr>
        <w:t xml:space="preserve"> DIČ …………………</w:t>
      </w:r>
    </w:p>
    <w:p w14:paraId="1622D15B" w14:textId="77777777" w:rsidR="00852201" w:rsidRPr="00596E45" w:rsidRDefault="00852201" w:rsidP="00852201">
      <w:pPr>
        <w:widowControl w:val="0"/>
        <w:overflowPunct w:val="0"/>
        <w:autoSpaceDE w:val="0"/>
        <w:autoSpaceDN w:val="0"/>
        <w:adjustRightInd w:val="0"/>
        <w:spacing w:after="0" w:line="240" w:lineRule="auto"/>
        <w:ind w:left="1560" w:firstLine="1"/>
        <w:jc w:val="both"/>
        <w:textAlignment w:val="baseline"/>
        <w:rPr>
          <w:rFonts w:eastAsia="Times New Roman" w:cs="Times New Roman"/>
          <w:highlight w:val="yellow"/>
          <w:lang w:eastAsia="cs-CZ"/>
        </w:rPr>
      </w:pPr>
      <w:r w:rsidRPr="00596E45">
        <w:rPr>
          <w:rFonts w:eastAsia="Times New Roman" w:cs="Times New Roman"/>
          <w:highlight w:val="yellow"/>
          <w:lang w:eastAsia="cs-CZ"/>
        </w:rPr>
        <w:t xml:space="preserve">Bankovní </w:t>
      </w:r>
      <w:proofErr w:type="gramStart"/>
      <w:r w:rsidRPr="00596E45">
        <w:rPr>
          <w:rFonts w:eastAsia="Times New Roman" w:cs="Times New Roman"/>
          <w:highlight w:val="yellow"/>
          <w:lang w:eastAsia="cs-CZ"/>
        </w:rPr>
        <w:t>spojení:…</w:t>
      </w:r>
      <w:proofErr w:type="gramEnd"/>
      <w:r w:rsidRPr="00596E45">
        <w:rPr>
          <w:rFonts w:eastAsia="Times New Roman" w:cs="Times New Roman"/>
          <w:highlight w:val="yellow"/>
          <w:lang w:eastAsia="cs-CZ"/>
        </w:rPr>
        <w:t>…………………..</w:t>
      </w:r>
    </w:p>
    <w:p w14:paraId="50C65358" w14:textId="77777777" w:rsidR="00852201" w:rsidRPr="00596E45" w:rsidRDefault="00852201" w:rsidP="00852201">
      <w:pPr>
        <w:widowControl w:val="0"/>
        <w:overflowPunct w:val="0"/>
        <w:autoSpaceDE w:val="0"/>
        <w:autoSpaceDN w:val="0"/>
        <w:adjustRightInd w:val="0"/>
        <w:spacing w:after="0" w:line="240" w:lineRule="auto"/>
        <w:ind w:left="1560" w:firstLine="1"/>
        <w:jc w:val="both"/>
        <w:textAlignment w:val="baseline"/>
        <w:rPr>
          <w:rFonts w:eastAsia="Times New Roman" w:cs="Times New Roman"/>
          <w:highlight w:val="yellow"/>
          <w:lang w:eastAsia="cs-CZ"/>
        </w:rPr>
      </w:pPr>
      <w:r w:rsidRPr="00596E45">
        <w:rPr>
          <w:rFonts w:eastAsia="Times New Roman" w:cs="Times New Roman"/>
          <w:highlight w:val="yellow"/>
          <w:lang w:eastAsia="cs-CZ"/>
        </w:rPr>
        <w:t xml:space="preserve">Číslo </w:t>
      </w:r>
      <w:proofErr w:type="gramStart"/>
      <w:r w:rsidRPr="00596E45">
        <w:rPr>
          <w:rFonts w:eastAsia="Times New Roman" w:cs="Times New Roman"/>
          <w:highlight w:val="yellow"/>
          <w:lang w:eastAsia="cs-CZ"/>
        </w:rPr>
        <w:t>účtu:…</w:t>
      </w:r>
      <w:proofErr w:type="gramEnd"/>
      <w:r w:rsidRPr="00596E45">
        <w:rPr>
          <w:rFonts w:eastAsia="Times New Roman" w:cs="Times New Roman"/>
          <w:highlight w:val="yellow"/>
          <w:lang w:eastAsia="cs-CZ"/>
        </w:rPr>
        <w:t>………………………..</w:t>
      </w:r>
    </w:p>
    <w:p w14:paraId="63783527" w14:textId="77777777" w:rsidR="00852201" w:rsidRPr="0079254B" w:rsidRDefault="00852201" w:rsidP="00852201">
      <w:pPr>
        <w:widowControl w:val="0"/>
        <w:overflowPunct w:val="0"/>
        <w:autoSpaceDE w:val="0"/>
        <w:autoSpaceDN w:val="0"/>
        <w:adjustRightInd w:val="0"/>
        <w:spacing w:after="0" w:line="240" w:lineRule="auto"/>
        <w:ind w:left="1560"/>
        <w:jc w:val="both"/>
        <w:textAlignment w:val="baseline"/>
        <w:rPr>
          <w:rFonts w:eastAsia="Times New Roman" w:cs="Times New Roman"/>
          <w:lang w:eastAsia="cs-CZ"/>
        </w:rPr>
      </w:pPr>
      <w:r w:rsidRPr="00596E45">
        <w:rPr>
          <w:rFonts w:eastAsia="Times New Roman" w:cs="Times New Roman"/>
          <w:highlight w:val="yellow"/>
          <w:lang w:eastAsia="cs-CZ"/>
        </w:rPr>
        <w:t>údaje o statutárním orgánu nebo jiné oprávněné osobě</w:t>
      </w:r>
    </w:p>
    <w:p w14:paraId="159BFF60" w14:textId="77777777" w:rsidR="00852201" w:rsidRPr="000C5DA0"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1CA0B010" w14:textId="00C94A3D" w:rsidR="00852201" w:rsidRPr="0020645B" w:rsidRDefault="00852201" w:rsidP="00852201">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Pr>
          <w:rFonts w:eastAsia="Times New Roman" w:cs="Times New Roman"/>
          <w:lang w:eastAsia="cs-CZ"/>
        </w:rPr>
        <w:t>(dále jen „</w:t>
      </w:r>
      <w:r>
        <w:rPr>
          <w:rFonts w:eastAsia="Times New Roman" w:cs="Times New Roman"/>
          <w:b/>
          <w:bCs/>
          <w:lang w:eastAsia="cs-CZ"/>
        </w:rPr>
        <w:t>Poskytovatel</w:t>
      </w:r>
      <w:r>
        <w:rPr>
          <w:rFonts w:eastAsia="Times New Roman" w:cs="Times New Roman"/>
          <w:lang w:eastAsia="cs-CZ"/>
        </w:rPr>
        <w:t>“)</w:t>
      </w:r>
    </w:p>
    <w:p w14:paraId="50326DD2" w14:textId="4625E65D" w:rsidR="004E1498" w:rsidRPr="006C7697" w:rsidRDefault="008E1E86" w:rsidP="00A318B6">
      <w:pPr>
        <w:widowControl w:val="0"/>
        <w:overflowPunct w:val="0"/>
        <w:autoSpaceDE w:val="0"/>
        <w:autoSpaceDN w:val="0"/>
        <w:adjustRightInd w:val="0"/>
        <w:spacing w:after="0" w:line="276" w:lineRule="auto"/>
        <w:jc w:val="both"/>
        <w:textAlignment w:val="baseline"/>
        <w:rPr>
          <w:rFonts w:eastAsia="Times New Roman" w:cs="Times New Roman"/>
          <w:i/>
          <w:lang w:eastAsia="cs-CZ"/>
        </w:rPr>
      </w:pPr>
      <w:r w:rsidRPr="004E1498">
        <w:rPr>
          <w:rFonts w:eastAsia="Times New Roman" w:cs="Times New Roman"/>
          <w:i/>
          <w:lang w:eastAsia="cs-CZ"/>
        </w:rPr>
        <w:tab/>
      </w:r>
    </w:p>
    <w:p w14:paraId="1D512A1D" w14:textId="6FD6A9EE" w:rsidR="006062F9" w:rsidRDefault="004E1498" w:rsidP="00A318B6">
      <w:pPr>
        <w:widowControl w:val="0"/>
        <w:spacing w:line="276" w:lineRule="auto"/>
        <w:jc w:val="both"/>
        <w:rPr>
          <w:rFonts w:eastAsia="Times New Roman" w:cs="Times New Roman"/>
          <w:lang w:eastAsia="cs-CZ"/>
        </w:rPr>
      </w:pPr>
      <w:bookmarkStart w:id="0" w:name="_Hlk147218106"/>
      <w:r w:rsidRPr="004E1498">
        <w:rPr>
          <w:rFonts w:eastAsia="Times New Roman" w:cs="Times New Roman"/>
          <w:lang w:eastAsia="cs-CZ"/>
        </w:rPr>
        <w:t xml:space="preserve">Tato smlouva je uzavřena na základě výsledků </w:t>
      </w:r>
      <w:r w:rsidR="00AE74AE"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6062F9" w:rsidRPr="006062F9">
        <w:rPr>
          <w:rFonts w:eastAsia="Times New Roman" w:cs="Times New Roman"/>
          <w:b/>
          <w:lang w:eastAsia="cs-CZ"/>
        </w:rPr>
        <w:t>„</w:t>
      </w:r>
      <w:r w:rsidR="00852201" w:rsidRPr="00852201">
        <w:rPr>
          <w:rFonts w:eastAsia="Times New Roman" w:cs="Times New Roman"/>
          <w:b/>
          <w:lang w:eastAsia="cs-CZ"/>
        </w:rPr>
        <w:t xml:space="preserve">Dodávka a montáž skříně spojky pro hydromotor a převodovku MUV </w:t>
      </w:r>
      <w:proofErr w:type="gramStart"/>
      <w:r w:rsidR="00852201" w:rsidRPr="00852201">
        <w:rPr>
          <w:rFonts w:eastAsia="Times New Roman" w:cs="Times New Roman"/>
          <w:b/>
          <w:lang w:eastAsia="cs-CZ"/>
        </w:rPr>
        <w:t>77 - 006</w:t>
      </w:r>
      <w:proofErr w:type="gramEnd"/>
      <w:r w:rsidR="006062F9" w:rsidRPr="006062F9">
        <w:rPr>
          <w:rFonts w:eastAsia="Times New Roman" w:cs="Times New Roman"/>
          <w:lang w:eastAsia="cs-CZ"/>
        </w:rPr>
        <w:t xml:space="preserve">“, č. j. veřejné zakázky: </w:t>
      </w:r>
      <w:r w:rsidR="00852201" w:rsidRPr="00852201">
        <w:rPr>
          <w:rFonts w:eastAsia="Times New Roman" w:cs="Times New Roman"/>
          <w:lang w:eastAsia="cs-CZ"/>
        </w:rPr>
        <w:t>40484/2023-SŽ-OŘ PHA-OVZ</w:t>
      </w:r>
      <w:r w:rsidR="006062F9" w:rsidRPr="006062F9">
        <w:rPr>
          <w:rFonts w:eastAsia="Times New Roman" w:cs="Times New Roman"/>
          <w:lang w:eastAsia="cs-CZ"/>
        </w:rPr>
        <w:t xml:space="preserve"> (dále jen „</w:t>
      </w:r>
      <w:r w:rsidR="00E64568" w:rsidRPr="003557CB">
        <w:rPr>
          <w:rFonts w:eastAsia="Times New Roman" w:cs="Times New Roman"/>
          <w:b/>
          <w:lang w:eastAsia="cs-CZ"/>
        </w:rPr>
        <w:t xml:space="preserve">Veřejná </w:t>
      </w:r>
      <w:r w:rsidR="006062F9" w:rsidRPr="003557CB">
        <w:rPr>
          <w:rFonts w:eastAsia="Times New Roman" w:cs="Times New Roman"/>
          <w:b/>
          <w:lang w:eastAsia="cs-CZ"/>
        </w:rPr>
        <w:t>zakázka</w:t>
      </w:r>
      <w:r w:rsidR="006062F9" w:rsidRPr="006062F9">
        <w:rPr>
          <w:rFonts w:eastAsia="Times New Roman" w:cs="Times New Roman"/>
          <w:lang w:eastAsia="cs-CZ"/>
        </w:rPr>
        <w:t xml:space="preserve">“). Jednotlivá ustanovení této smlouvy tak budou vykládána v souladu se zadávacími podmínkami </w:t>
      </w:r>
      <w:r w:rsidR="00A07644">
        <w:rPr>
          <w:rFonts w:eastAsia="Times New Roman" w:cs="Times New Roman"/>
          <w:lang w:eastAsia="cs-CZ"/>
        </w:rPr>
        <w:t>V</w:t>
      </w:r>
      <w:r w:rsidR="00A07644" w:rsidRPr="006062F9">
        <w:rPr>
          <w:rFonts w:eastAsia="Times New Roman" w:cs="Times New Roman"/>
          <w:lang w:eastAsia="cs-CZ"/>
        </w:rPr>
        <w:t xml:space="preserve">eřejné </w:t>
      </w:r>
      <w:r w:rsidR="006062F9" w:rsidRPr="006062F9">
        <w:rPr>
          <w:rFonts w:eastAsia="Times New Roman" w:cs="Times New Roman"/>
          <w:lang w:eastAsia="cs-CZ"/>
        </w:rPr>
        <w:t xml:space="preserve">zakázky. </w:t>
      </w:r>
      <w:bookmarkEnd w:id="0"/>
    </w:p>
    <w:p w14:paraId="644F8A58" w14:textId="38740E78" w:rsidR="008217A2" w:rsidRDefault="008217A2" w:rsidP="00A318B6">
      <w:pPr>
        <w:widowControl w:val="0"/>
        <w:spacing w:line="276" w:lineRule="auto"/>
        <w:jc w:val="both"/>
        <w:rPr>
          <w:rFonts w:eastAsia="Times New Roman" w:cs="Times New Roman"/>
          <w:lang w:eastAsia="cs-CZ"/>
        </w:rPr>
      </w:pPr>
    </w:p>
    <w:p w14:paraId="575BE79C" w14:textId="77777777" w:rsidR="00BD2835" w:rsidRPr="006062F9" w:rsidRDefault="00BD2835" w:rsidP="00A318B6">
      <w:pPr>
        <w:widowControl w:val="0"/>
        <w:spacing w:line="276" w:lineRule="auto"/>
        <w:jc w:val="both"/>
        <w:rPr>
          <w:rFonts w:eastAsia="Times New Roman" w:cs="Times New Roman"/>
          <w:lang w:eastAsia="cs-CZ"/>
        </w:rPr>
      </w:pPr>
    </w:p>
    <w:p w14:paraId="642B196F" w14:textId="13C14B28" w:rsidR="004E1498" w:rsidRPr="00950C1F" w:rsidRDefault="00E73DA0" w:rsidP="00A318B6">
      <w:pPr>
        <w:pStyle w:val="Nadpis1"/>
        <w:widowControl w:val="0"/>
        <w:suppressAutoHyphens w:val="0"/>
        <w:spacing w:line="276" w:lineRule="auto"/>
        <w:jc w:val="both"/>
      </w:pPr>
      <w:r>
        <w:t>Služby</w:t>
      </w:r>
    </w:p>
    <w:p w14:paraId="107284C0" w14:textId="23DEE9A5" w:rsidR="00652A2B" w:rsidRPr="00652A2B" w:rsidRDefault="00E73DA0" w:rsidP="00A318B6">
      <w:pPr>
        <w:pStyle w:val="Nadpis2"/>
        <w:widowControl w:val="0"/>
        <w:spacing w:line="276" w:lineRule="auto"/>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xml:space="preserve">, poskytnutí všech Souvisejících plnění a předání </w:t>
      </w:r>
      <w:r w:rsidR="004E1498" w:rsidRPr="006062F9">
        <w:lastRenderedPageBreak/>
        <w:t>Dokladů.</w:t>
      </w:r>
    </w:p>
    <w:p w14:paraId="4E17D918" w14:textId="1C4F73AC" w:rsidR="004E1498" w:rsidRPr="006062F9" w:rsidRDefault="004E7B39" w:rsidP="00A318B6">
      <w:pPr>
        <w:pStyle w:val="Nadpis1"/>
        <w:widowControl w:val="0"/>
        <w:suppressAutoHyphens w:val="0"/>
        <w:spacing w:line="276" w:lineRule="auto"/>
        <w:jc w:val="both"/>
        <w:rPr>
          <w:rFonts w:eastAsia="Times New Roman"/>
          <w:lang w:eastAsia="cs-CZ"/>
        </w:rPr>
      </w:pPr>
      <w:r>
        <w:rPr>
          <w:rFonts w:eastAsia="Times New Roman"/>
          <w:lang w:eastAsia="cs-CZ"/>
        </w:rPr>
        <w:t>Předmět služeb</w:t>
      </w:r>
    </w:p>
    <w:p w14:paraId="03F039C6" w14:textId="1D242A4D" w:rsidR="004E1498" w:rsidRPr="00852201" w:rsidRDefault="004E1498" w:rsidP="00A318B6">
      <w:pPr>
        <w:pStyle w:val="Nadpis2"/>
        <w:widowControl w:val="0"/>
        <w:spacing w:line="276" w:lineRule="auto"/>
      </w:pPr>
      <w:r w:rsidRPr="00852201">
        <w:t xml:space="preserve">Předmětem </w:t>
      </w:r>
      <w:r w:rsidR="00E73DA0" w:rsidRPr="00852201">
        <w:t>služeb</w:t>
      </w:r>
      <w:r w:rsidRPr="00852201">
        <w:t xml:space="preserve"> je </w:t>
      </w:r>
      <w:r w:rsidR="00852201" w:rsidRPr="00852201">
        <w:t>dodávka a montáž nové skříně spojky hydromotoru a převodovky pro MUV 77-006 v souvislosti s udržovacím řádem, závazných technických norem a předpisu SŽ.</w:t>
      </w:r>
      <w:r w:rsidR="00B75DAD" w:rsidRPr="00852201">
        <w:t xml:space="preserve"> (dále jen „</w:t>
      </w:r>
      <w:r w:rsidR="00B75DAD" w:rsidRPr="00852201">
        <w:rPr>
          <w:b/>
        </w:rPr>
        <w:t>Dílo, Předmět služeb</w:t>
      </w:r>
      <w:r w:rsidR="00B75DAD" w:rsidRPr="00852201">
        <w:t>“)</w:t>
      </w:r>
    </w:p>
    <w:p w14:paraId="600D21AE" w14:textId="1C3F96B9" w:rsidR="004E1498" w:rsidRPr="00852201" w:rsidRDefault="004E1498" w:rsidP="00A318B6">
      <w:pPr>
        <w:pStyle w:val="Nadpis1"/>
        <w:widowControl w:val="0"/>
        <w:suppressAutoHyphens w:val="0"/>
        <w:spacing w:line="276" w:lineRule="auto"/>
        <w:jc w:val="both"/>
        <w:rPr>
          <w:rFonts w:eastAsia="Times New Roman"/>
          <w:lang w:eastAsia="cs-CZ"/>
        </w:rPr>
      </w:pPr>
      <w:r w:rsidRPr="00852201">
        <w:rPr>
          <w:rFonts w:eastAsia="Times New Roman"/>
          <w:lang w:eastAsia="cs-CZ"/>
        </w:rPr>
        <w:t xml:space="preserve">Cena </w:t>
      </w:r>
      <w:r w:rsidR="00E73DA0" w:rsidRPr="00852201">
        <w:rPr>
          <w:rFonts w:eastAsia="Times New Roman"/>
          <w:lang w:eastAsia="cs-CZ"/>
        </w:rPr>
        <w:t>předmětu služeb</w:t>
      </w:r>
      <w:r w:rsidR="00503B7A" w:rsidRPr="00852201">
        <w:rPr>
          <w:rFonts w:eastAsia="Times New Roman"/>
          <w:lang w:eastAsia="cs-CZ"/>
        </w:rPr>
        <w:t xml:space="preserve"> </w:t>
      </w:r>
    </w:p>
    <w:p w14:paraId="20589694" w14:textId="5BA72D99" w:rsidR="009945D6" w:rsidRPr="00852201" w:rsidRDefault="009945D6" w:rsidP="00852201">
      <w:pPr>
        <w:pStyle w:val="Nadpis2"/>
        <w:spacing w:line="276" w:lineRule="auto"/>
        <w:rPr>
          <w:rFonts w:ascii="Verdana" w:eastAsia="Verdana" w:hAnsi="Verdana"/>
          <w:noProof/>
        </w:rPr>
      </w:pPr>
      <w:r w:rsidRPr="00852201">
        <w:rPr>
          <w:rFonts w:eastAsia="Verdana"/>
          <w:noProof/>
        </w:rPr>
        <w:t xml:space="preserve">Cena </w:t>
      </w:r>
      <w:r w:rsidRPr="00852201">
        <w:rPr>
          <w:rFonts w:ascii="Verdana" w:eastAsia="Verdana" w:hAnsi="Verdana"/>
          <w:noProof/>
        </w:rPr>
        <w:t xml:space="preserve">předmětu služeb celkem je stanovena jako nejvýše přípustná na základě výzvy k podání nabídky a nabídky poskytovatele a </w:t>
      </w:r>
      <w:r w:rsidR="00490CF1" w:rsidRPr="00852201">
        <w:rPr>
          <w:rFonts w:ascii="Verdana" w:eastAsia="Verdana" w:hAnsi="Verdana"/>
          <w:noProof/>
        </w:rPr>
        <w:t xml:space="preserve">je uvedena v Příloze č. 2 </w:t>
      </w:r>
      <w:r w:rsidRPr="00852201">
        <w:rPr>
          <w:rFonts w:ascii="Verdana" w:eastAsia="Verdana" w:hAnsi="Verdana"/>
          <w:noProof/>
        </w:rPr>
        <w:t xml:space="preserve">této Smlouvy. </w:t>
      </w:r>
    </w:p>
    <w:p w14:paraId="0195713A" w14:textId="71DDFA19" w:rsidR="009945D6" w:rsidRPr="00A041EA" w:rsidRDefault="009945D6" w:rsidP="00A318B6">
      <w:pPr>
        <w:pStyle w:val="Nadpis2"/>
        <w:spacing w:line="276" w:lineRule="auto"/>
      </w:pPr>
      <w:r>
        <w:t>Předmět služeb je hrazen</w:t>
      </w:r>
      <w:r w:rsidRPr="00A041EA">
        <w:t xml:space="preserve"> z hlavní činnosti.</w:t>
      </w:r>
    </w:p>
    <w:p w14:paraId="5D258028" w14:textId="71AA2B6A" w:rsidR="009945D6" w:rsidRPr="00362E19" w:rsidRDefault="0018287F" w:rsidP="00A318B6">
      <w:pPr>
        <w:pStyle w:val="Nadpis2"/>
        <w:spacing w:line="276" w:lineRule="auto"/>
        <w:rPr>
          <w:rFonts w:eastAsia="Verdana"/>
          <w:noProof/>
        </w:rPr>
      </w:pPr>
      <w:r>
        <w:rPr>
          <w:rFonts w:eastAsia="Verdana"/>
          <w:noProof/>
        </w:rPr>
        <w:t>Cena celého předmětu služeb</w:t>
      </w:r>
      <w:r w:rsidR="009945D6" w:rsidRPr="00362E19">
        <w:rPr>
          <w:rFonts w:eastAsia="Verdana"/>
          <w:noProof/>
        </w:rPr>
        <w:t xml:space="preserve"> je stanovena výsledkem výběrového řízení jako nejvýše přípustná s výjimkou změn dodatečně vyžádan</w:t>
      </w:r>
      <w:r>
        <w:rPr>
          <w:rFonts w:eastAsia="Verdana"/>
          <w:noProof/>
        </w:rPr>
        <w:t>ých objednatelem a potvrzených poskytovatelem</w:t>
      </w:r>
      <w:r w:rsidR="009945D6" w:rsidRPr="00362E19">
        <w:rPr>
          <w:rFonts w:eastAsia="Verdana"/>
          <w:noProof/>
        </w:rPr>
        <w:t xml:space="preserve">. </w:t>
      </w:r>
      <w:r>
        <w:rPr>
          <w:rFonts w:eastAsia="Verdana"/>
          <w:noProof/>
        </w:rPr>
        <w:t xml:space="preserve">Poskytovatel </w:t>
      </w:r>
      <w:r w:rsidR="009945D6" w:rsidRPr="00362E19">
        <w:rPr>
          <w:rFonts w:eastAsia="Verdana"/>
          <w:noProof/>
        </w:rPr>
        <w:t xml:space="preserve">nebude požadovat poskytnutí zálohy a nebude požadovat v průběhu </w:t>
      </w:r>
      <w:r w:rsidR="003C5291">
        <w:rPr>
          <w:rFonts w:eastAsia="Verdana"/>
          <w:noProof/>
        </w:rPr>
        <w:t>poskytování služby</w:t>
      </w:r>
      <w:r w:rsidR="009945D6" w:rsidRPr="00362E19">
        <w:rPr>
          <w:rFonts w:eastAsia="Verdana"/>
          <w:noProof/>
        </w:rPr>
        <w:t xml:space="preserve"> část ceny.</w:t>
      </w:r>
    </w:p>
    <w:p w14:paraId="23A2FF24" w14:textId="77777777" w:rsidR="006062F9" w:rsidRPr="006062F9" w:rsidRDefault="006062F9" w:rsidP="00A318B6">
      <w:pPr>
        <w:pStyle w:val="Nadpis1"/>
        <w:spacing w:line="276" w:lineRule="auto"/>
      </w:pPr>
      <w:r w:rsidRPr="006062F9">
        <w:t xml:space="preserve">Fakturace </w:t>
      </w:r>
    </w:p>
    <w:p w14:paraId="2D44F590" w14:textId="548277F4" w:rsidR="00652A2B" w:rsidRDefault="00AA6E01" w:rsidP="00A318B6">
      <w:pPr>
        <w:pStyle w:val="Nadpis2"/>
        <w:spacing w:line="276" w:lineRule="auto"/>
        <w:ind w:left="578" w:hanging="578"/>
        <w:rPr>
          <w:rFonts w:eastAsia="Verdana"/>
          <w:noProof/>
        </w:rPr>
      </w:pPr>
      <w:r>
        <w:rPr>
          <w:rFonts w:eastAsia="Verdana"/>
          <w:noProof/>
        </w:rPr>
        <w:t xml:space="preserve">Fakturace bude probíhat na základě </w:t>
      </w:r>
      <w:r w:rsidR="003C5291">
        <w:rPr>
          <w:rFonts w:eastAsia="Verdana"/>
          <w:noProof/>
        </w:rPr>
        <w:t>poskytovatelem</w:t>
      </w:r>
      <w:r>
        <w:rPr>
          <w:rFonts w:eastAsia="Verdana"/>
          <w:noProof/>
        </w:rPr>
        <w:t xml:space="preserve"> vystaveného daňového dokladu (faktura s náležitostí daňového dokladu), který bude vyst</w:t>
      </w:r>
      <w:r w:rsidR="003C5291">
        <w:rPr>
          <w:rFonts w:eastAsia="Verdana"/>
          <w:noProof/>
        </w:rPr>
        <w:t xml:space="preserve">aven po </w:t>
      </w:r>
      <w:r w:rsidR="003C5291" w:rsidRPr="00D473D6">
        <w:rPr>
          <w:rFonts w:eastAsia="Verdana"/>
          <w:noProof/>
        </w:rPr>
        <w:t>poskytnutí služby</w:t>
      </w:r>
      <w:r w:rsidRPr="00D473D6">
        <w:rPr>
          <w:rFonts w:eastAsia="Verdana"/>
          <w:noProof/>
        </w:rPr>
        <w:t>.</w:t>
      </w:r>
      <w:r>
        <w:rPr>
          <w:rFonts w:eastAsia="Verdana"/>
          <w:noProof/>
        </w:rPr>
        <w:t xml:space="preserve"> Faktura bude vystavena do 15 dní od předání díla a doručena na fakturační adresu objednatele. </w:t>
      </w:r>
      <w:r w:rsidRPr="00110ED7">
        <w:rPr>
          <w:rFonts w:eastAsia="Verdana"/>
          <w:noProof/>
        </w:rPr>
        <w:t>Součástí faktur</w:t>
      </w:r>
      <w:r>
        <w:rPr>
          <w:rFonts w:eastAsia="Verdana"/>
          <w:noProof/>
        </w:rPr>
        <w:t>y</w:t>
      </w:r>
      <w:r w:rsidRPr="00110ED7">
        <w:rPr>
          <w:rFonts w:eastAsia="Verdana"/>
          <w:noProof/>
        </w:rPr>
        <w:t xml:space="preserve"> bude příloha soupisu </w:t>
      </w:r>
      <w:r w:rsidR="003C5291" w:rsidRPr="00D473D6">
        <w:rPr>
          <w:rFonts w:eastAsia="Verdana"/>
          <w:noProof/>
        </w:rPr>
        <w:t>poskytnutých služeb</w:t>
      </w:r>
      <w:r w:rsidRPr="00D473D6">
        <w:rPr>
          <w:rFonts w:eastAsia="Verdana"/>
          <w:noProof/>
        </w:rPr>
        <w:t>.</w:t>
      </w:r>
      <w:r>
        <w:rPr>
          <w:rFonts w:eastAsia="Verdana"/>
          <w:noProof/>
        </w:rPr>
        <w:t xml:space="preserve"> </w:t>
      </w:r>
    </w:p>
    <w:p w14:paraId="1AFBED57"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Místo a doba plnění</w:t>
      </w:r>
    </w:p>
    <w:p w14:paraId="4DCCF507" w14:textId="58E580D9" w:rsidR="004E1498" w:rsidRDefault="00D473D6" w:rsidP="00A318B6">
      <w:pPr>
        <w:pStyle w:val="Nadpis2"/>
        <w:widowControl w:val="0"/>
        <w:spacing w:line="276" w:lineRule="auto"/>
      </w:pPr>
      <w:r>
        <w:t>Vozidlo bude přistaveno do opravny Poskytovatele na náklady Objednatele.</w:t>
      </w:r>
    </w:p>
    <w:p w14:paraId="4AE0DFE4" w14:textId="4C0A139A" w:rsidR="004E1498" w:rsidRPr="00D473D6" w:rsidRDefault="00E73DA0" w:rsidP="00D473D6">
      <w:pPr>
        <w:pStyle w:val="Nadpis2"/>
        <w:widowControl w:val="0"/>
        <w:spacing w:line="276" w:lineRule="auto"/>
      </w:pPr>
      <w:r w:rsidRPr="00D473D6">
        <w:t xml:space="preserve">Poskytovatel je povinen </w:t>
      </w:r>
      <w:r w:rsidR="00D473D6" w:rsidRPr="00D473D6">
        <w:t>provést</w:t>
      </w:r>
      <w:r w:rsidR="004E1498" w:rsidRPr="00D473D6">
        <w:t xml:space="preserve"> </w:t>
      </w:r>
      <w:r w:rsidRPr="00D473D6">
        <w:t>Předmět služb</w:t>
      </w:r>
      <w:r w:rsidR="00D473D6" w:rsidRPr="00D473D6">
        <w:t>y</w:t>
      </w:r>
      <w:r w:rsidR="004E1498" w:rsidRPr="00D473D6">
        <w:t xml:space="preserve"> nejpozději do</w:t>
      </w:r>
      <w:r w:rsidR="00D473D6" w:rsidRPr="00D473D6">
        <w:t> 1 měsíce</w:t>
      </w:r>
      <w:r w:rsidR="006062F9" w:rsidRPr="00D473D6">
        <w:t xml:space="preserve"> od </w:t>
      </w:r>
      <w:r w:rsidR="00D473D6" w:rsidRPr="00D473D6">
        <w:t>uveřejnění</w:t>
      </w:r>
      <w:r w:rsidR="006062F9" w:rsidRPr="00D473D6">
        <w:t xml:space="preserve"> této Smlouvy</w:t>
      </w:r>
      <w:r w:rsidR="00D473D6" w:rsidRPr="00D473D6">
        <w:t xml:space="preserve"> v registru smluv</w:t>
      </w:r>
      <w:r w:rsidR="006062F9" w:rsidRPr="00D473D6">
        <w:t>.</w:t>
      </w:r>
    </w:p>
    <w:p w14:paraId="700C0934"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Poddodavatelé</w:t>
      </w:r>
    </w:p>
    <w:p w14:paraId="1F8D502E" w14:textId="58238B23" w:rsidR="00B66E16" w:rsidRPr="004E1498" w:rsidRDefault="00B66E16" w:rsidP="00A318B6">
      <w:pPr>
        <w:pStyle w:val="Nadpis2"/>
        <w:widowControl w:val="0"/>
        <w:spacing w:line="276" w:lineRule="auto"/>
      </w:pPr>
      <w:r w:rsidRPr="004E1498">
        <w:t>Na pro</w:t>
      </w:r>
      <w:r>
        <w:t xml:space="preserve">vedení </w:t>
      </w:r>
      <w:r w:rsidR="004E7B39">
        <w:t xml:space="preserve">předmětu služeb </w:t>
      </w:r>
      <w:r>
        <w:t>se budou podílet pod</w:t>
      </w:r>
      <w:r w:rsidRPr="004E1498">
        <w:t xml:space="preserve">dodavatelé uvedení v příloze </w:t>
      </w:r>
      <w:r w:rsidRPr="00D473D6">
        <w:t>č</w:t>
      </w:r>
      <w:r w:rsidR="00D473D6" w:rsidRPr="00D473D6">
        <w:t>.</w:t>
      </w:r>
      <w:r w:rsidR="00D473D6">
        <w:t xml:space="preserve"> 4</w:t>
      </w:r>
      <w:r>
        <w:t xml:space="preserve"> této S</w:t>
      </w:r>
      <w:r w:rsidRPr="004E1498">
        <w:t xml:space="preserve">mlouvy. </w:t>
      </w:r>
    </w:p>
    <w:p w14:paraId="0B49AA5D" w14:textId="643D41F2" w:rsidR="00B66E16" w:rsidRDefault="00B66E16" w:rsidP="00A318B6">
      <w:pPr>
        <w:widowControl w:val="0"/>
        <w:spacing w:after="0" w:line="276" w:lineRule="auto"/>
        <w:ind w:left="567"/>
        <w:contextualSpacing/>
        <w:jc w:val="both"/>
        <w:rPr>
          <w:rFonts w:eastAsia="Times New Roman" w:cs="Times New Roman"/>
          <w:lang w:eastAsia="cs-CZ"/>
        </w:rPr>
      </w:pPr>
      <w:r>
        <w:rPr>
          <w:rFonts w:eastAsia="Times New Roman" w:cs="Times New Roman"/>
          <w:highlight w:val="yellow"/>
          <w:lang w:eastAsia="cs-CZ"/>
        </w:rPr>
        <w:t xml:space="preserve">(jestliže se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nebudou podílet poddodavatelé, dodavatel do bodu </w:t>
      </w:r>
      <w:r w:rsidR="00AA6E01">
        <w:rPr>
          <w:rFonts w:eastAsia="Times New Roman" w:cs="Times New Roman"/>
          <w:highlight w:val="yellow"/>
          <w:lang w:eastAsia="cs-CZ"/>
        </w:rPr>
        <w:t>6</w:t>
      </w:r>
      <w:r>
        <w:rPr>
          <w:rFonts w:eastAsia="Times New Roman" w:cs="Times New Roman"/>
          <w:highlight w:val="yellow"/>
          <w:lang w:eastAsia="cs-CZ"/>
        </w:rPr>
        <w:t xml:space="preserve">.1 napíše: „Na provedení </w:t>
      </w:r>
      <w:r w:rsidR="00BC3B69">
        <w:rPr>
          <w:rFonts w:eastAsia="Times New Roman" w:cs="Times New Roman"/>
          <w:highlight w:val="yellow"/>
          <w:lang w:eastAsia="cs-CZ"/>
        </w:rPr>
        <w:t>Služeb</w:t>
      </w:r>
      <w:r>
        <w:rPr>
          <w:rFonts w:eastAsia="Times New Roman" w:cs="Times New Roman"/>
          <w:highlight w:val="yellow"/>
          <w:lang w:eastAsia="cs-CZ"/>
        </w:rPr>
        <w:t xml:space="preserve"> se nebudou podílet poddodavatelé a vymaže tuto položku ze seznamu příloh).</w:t>
      </w:r>
    </w:p>
    <w:p w14:paraId="21F816C5" w14:textId="77777777" w:rsidR="004E1498" w:rsidRPr="006062F9" w:rsidRDefault="004E1498" w:rsidP="00A318B6">
      <w:pPr>
        <w:pStyle w:val="Nadpis1"/>
        <w:widowControl w:val="0"/>
        <w:suppressAutoHyphens w:val="0"/>
        <w:spacing w:line="276" w:lineRule="auto"/>
        <w:jc w:val="both"/>
        <w:rPr>
          <w:rFonts w:eastAsia="Times New Roman"/>
          <w:lang w:eastAsia="cs-CZ"/>
        </w:rPr>
      </w:pPr>
      <w:r w:rsidRPr="006062F9">
        <w:rPr>
          <w:rFonts w:eastAsia="Times New Roman"/>
          <w:lang w:eastAsia="cs-CZ"/>
        </w:rPr>
        <w:t>Další ujednání</w:t>
      </w:r>
    </w:p>
    <w:p w14:paraId="458E4AF9" w14:textId="4F6F4C29" w:rsidR="004E1498" w:rsidRPr="00701C1B" w:rsidRDefault="00E73DA0" w:rsidP="00A318B6">
      <w:pPr>
        <w:pStyle w:val="Nadpis2"/>
        <w:widowControl w:val="0"/>
        <w:spacing w:line="276" w:lineRule="auto"/>
      </w:pPr>
      <w:r w:rsidRPr="006062F9">
        <w:t>Poskytovatel</w:t>
      </w:r>
      <w:r w:rsidR="004E1498" w:rsidRPr="006062F9">
        <w:t xml:space="preserve"> prohlašuje, že je způsobilý k řádnému a včasnému </w:t>
      </w:r>
      <w:r w:rsidRPr="006062F9">
        <w:t xml:space="preserve">poskytnutí </w:t>
      </w:r>
      <w:r w:rsidRPr="00701C1B">
        <w:t>služeb</w:t>
      </w:r>
      <w:r w:rsidR="004E1498" w:rsidRPr="00701C1B">
        <w:t xml:space="preserve"> a že disponuje takovými kapacitami a odbornými znalostmi, které jsou třeba k řádnému </w:t>
      </w:r>
      <w:r w:rsidRPr="00701C1B">
        <w:t>poskytování služeb</w:t>
      </w:r>
      <w:r w:rsidR="004E1498" w:rsidRPr="00701C1B">
        <w:t>.</w:t>
      </w:r>
    </w:p>
    <w:p w14:paraId="7EDF1044" w14:textId="77777777" w:rsidR="004E1498" w:rsidRPr="008B24C9" w:rsidRDefault="004E1498" w:rsidP="00A318B6">
      <w:pPr>
        <w:pStyle w:val="Nadpis2"/>
        <w:widowControl w:val="0"/>
        <w:spacing w:line="276" w:lineRule="auto"/>
      </w:pPr>
      <w:r w:rsidRPr="008B24C9">
        <w:t>Kontaktními osobami smluvních stran jsou</w:t>
      </w:r>
    </w:p>
    <w:p w14:paraId="4E7FEA6D" w14:textId="5112B7AE" w:rsidR="004E1498" w:rsidRDefault="004E1498" w:rsidP="00D473D6">
      <w:pPr>
        <w:pStyle w:val="Nadpis3"/>
        <w:widowControl w:val="0"/>
        <w:tabs>
          <w:tab w:val="left" w:pos="2268"/>
        </w:tabs>
      </w:pPr>
      <w:r w:rsidRPr="00321172">
        <w:t>za Objednatele</w:t>
      </w:r>
      <w:r w:rsidR="00D473D6">
        <w:tab/>
        <w:t>Jan Kratochvíl, mechanizátor (tel. 972 224 663, 724 878 146)</w:t>
      </w:r>
    </w:p>
    <w:p w14:paraId="561D6BA5" w14:textId="5B40320E" w:rsidR="00D473D6" w:rsidRPr="00D473D6" w:rsidRDefault="00D473D6" w:rsidP="00D473D6">
      <w:pPr>
        <w:tabs>
          <w:tab w:val="left" w:pos="2268"/>
        </w:tabs>
        <w:ind w:firstLine="708"/>
        <w:rPr>
          <w:lang w:eastAsia="cs-CZ"/>
        </w:rPr>
      </w:pPr>
      <w:r>
        <w:rPr>
          <w:lang w:eastAsia="cs-CZ"/>
        </w:rPr>
        <w:tab/>
        <w:t>Josef Střecha, vedoucí oddělení OJ (tel. 972 224 641, 606 816 413)</w:t>
      </w:r>
    </w:p>
    <w:p w14:paraId="1C513CD4" w14:textId="6B21CEF4" w:rsidR="004E1498" w:rsidRPr="00F65C01" w:rsidRDefault="004E1498" w:rsidP="008217A2">
      <w:pPr>
        <w:pStyle w:val="Nadpis3"/>
        <w:widowControl w:val="0"/>
        <w:spacing w:after="120"/>
        <w:contextualSpacing w:val="0"/>
        <w:rPr>
          <w:rFonts w:ascii="Verdana" w:hAnsi="Verdana"/>
          <w:highlight w:val="yellow"/>
        </w:rPr>
      </w:pPr>
      <w:r w:rsidRPr="00F65C01">
        <w:rPr>
          <w:highlight w:val="yellow"/>
        </w:rPr>
        <w:t xml:space="preserve">za </w:t>
      </w:r>
      <w:r w:rsidR="00E73DA0" w:rsidRPr="00F65C01">
        <w:rPr>
          <w:highlight w:val="yellow"/>
        </w:rPr>
        <w:t>Poskytovatel</w:t>
      </w:r>
      <w:r w:rsidRPr="00F65C01">
        <w:rPr>
          <w:highlight w:val="yellow"/>
        </w:rPr>
        <w:t xml:space="preserve">e p. </w:t>
      </w:r>
      <w:r w:rsidR="008B24C9" w:rsidRPr="00F65C01">
        <w:rPr>
          <w:rFonts w:ascii="Verdana" w:hAnsi="Verdana"/>
          <w:highlight w:val="yellow"/>
        </w:rPr>
        <w:t>[DOPLNÍ POSKYTOVATEL].</w:t>
      </w:r>
    </w:p>
    <w:p w14:paraId="7715F722" w14:textId="77777777" w:rsidR="00974FD8" w:rsidRDefault="00974FD8" w:rsidP="00A318B6">
      <w:pPr>
        <w:pStyle w:val="Nadpis2"/>
        <w:spacing w:line="276" w:lineRule="auto"/>
      </w:pPr>
      <w:bookmarkStart w:id="1" w:name="_Hlk147218856"/>
      <w:proofErr w:type="spellStart"/>
      <w:r w:rsidRPr="00ED0187">
        <w:t>Compliance</w:t>
      </w:r>
      <w:proofErr w:type="spellEnd"/>
      <w:r w:rsidRPr="00ED0187">
        <w:t xml:space="preserve"> doložka a etické zásady</w:t>
      </w:r>
      <w:r>
        <w:t xml:space="preserve"> </w:t>
      </w:r>
    </w:p>
    <w:p w14:paraId="0B0D5217" w14:textId="64568D2F" w:rsidR="00974FD8" w:rsidRPr="00A318B6" w:rsidRDefault="00974FD8" w:rsidP="00A318B6">
      <w:pPr>
        <w:pStyle w:val="Text1-1"/>
        <w:numPr>
          <w:ilvl w:val="0"/>
          <w:numId w:val="0"/>
        </w:numPr>
        <w:spacing w:after="0" w:line="276" w:lineRule="auto"/>
        <w:ind w:left="567"/>
        <w:rPr>
          <w:rFonts w:eastAsia="Times New Roman" w:cs="Times New Roman"/>
          <w:lang w:eastAsia="cs-CZ"/>
        </w:rPr>
      </w:pPr>
      <w:r w:rsidRPr="00A318B6">
        <w:rPr>
          <w:rFonts w:eastAsia="Times New Roman" w:cs="Times New Roman"/>
          <w:lang w:eastAsia="cs-CZ"/>
        </w:rPr>
        <w:t xml:space="preserve">Smluvní strany stvrzují, že při uzavírání této smlouvy jednaly a postupovaly čestně </w:t>
      </w:r>
      <w:r w:rsidR="00A318B6">
        <w:rPr>
          <w:rFonts w:eastAsia="Times New Roman" w:cs="Times New Roman"/>
          <w:lang w:eastAsia="cs-CZ"/>
        </w:rPr>
        <w:br/>
      </w:r>
      <w:r w:rsidRPr="00A318B6">
        <w:rPr>
          <w:rFonts w:eastAsia="Times New Roman" w:cs="Times New Roman"/>
          <w:lang w:eastAsia="cs-CZ"/>
        </w:rPr>
        <w:t xml:space="preserve">a transparentně a zavazují se tak jednat i při plnění této smlouvy a veškerých činnostech s ní souvisejících. Každá ze smluvních stran se zavazuje jednat v souladu se zásadami, hodnotami a cíli </w:t>
      </w:r>
      <w:proofErr w:type="spellStart"/>
      <w:r w:rsidRPr="00A318B6">
        <w:rPr>
          <w:rFonts w:eastAsia="Times New Roman" w:cs="Times New Roman"/>
          <w:lang w:eastAsia="cs-CZ"/>
        </w:rPr>
        <w:t>compliance</w:t>
      </w:r>
      <w:proofErr w:type="spellEnd"/>
      <w:r w:rsidRPr="00A318B6">
        <w:rPr>
          <w:rFonts w:eastAsia="Times New Roman" w:cs="Times New Roman"/>
          <w:lang w:eastAsia="cs-CZ"/>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r w:rsidR="00A318B6">
        <w:rPr>
          <w:rFonts w:eastAsia="Times New Roman" w:cs="Times New Roman"/>
          <w:lang w:eastAsia="cs-CZ"/>
        </w:rPr>
        <w:br/>
      </w:r>
      <w:hyperlink r:id="rId11" w:history="1">
        <w:r w:rsidR="00A318B6" w:rsidRPr="00DE0DEE">
          <w:rPr>
            <w:rStyle w:val="Hypertextovodkaz"/>
            <w:rFonts w:eastAsia="Times New Roman" w:cs="Times New Roman"/>
            <w:lang w:eastAsia="cs-CZ"/>
          </w:rPr>
          <w:t>https://www.spravazeleznic.cz/o-nas/nazadouci-jednani-a-boj-s-korupci</w:t>
        </w:r>
      </w:hyperlink>
      <w:r w:rsidR="00A318B6">
        <w:rPr>
          <w:rFonts w:eastAsia="Times New Roman" w:cs="Times New Roman"/>
          <w:lang w:eastAsia="cs-CZ"/>
        </w:rPr>
        <w:t xml:space="preserve"> </w:t>
      </w:r>
    </w:p>
    <w:p w14:paraId="457A0245" w14:textId="77777777" w:rsidR="00974FD8" w:rsidRPr="00974FD8" w:rsidRDefault="00974FD8" w:rsidP="00A318B6">
      <w:pPr>
        <w:pStyle w:val="Nadpis2"/>
        <w:spacing w:line="276" w:lineRule="auto"/>
      </w:pPr>
      <w:bookmarkStart w:id="2" w:name="_Hlk147219021"/>
      <w:bookmarkEnd w:id="1"/>
      <w:r w:rsidRPr="00974FD8">
        <w:t>Zásady při nakládání s podezřelými předměty</w:t>
      </w:r>
    </w:p>
    <w:p w14:paraId="6BF4A0F4" w14:textId="57C464FB" w:rsidR="00974FD8" w:rsidRDefault="00974FD8" w:rsidP="00C50A9C">
      <w:pPr>
        <w:pStyle w:val="Nadpis2"/>
        <w:numPr>
          <w:ilvl w:val="0"/>
          <w:numId w:val="0"/>
        </w:numPr>
        <w:spacing w:line="276" w:lineRule="auto"/>
        <w:ind w:left="576"/>
      </w:pPr>
      <w:r>
        <w:t xml:space="preserve">Poskytovatel </w:t>
      </w:r>
      <w:r w:rsidRPr="00974FD8">
        <w:t xml:space="preserve">se zavazuje seznámit osoby podílející se plnění Díla s ustanoveními vnitřního předpisu Objednatele Směrnice SŽDC č. 98 Zásady </w:t>
      </w:r>
      <w:r w:rsidRPr="00701C1B">
        <w:t xml:space="preserve">při nakládání s podezřelými předměty, zajistit zpracování postupu osob podílejících se </w:t>
      </w:r>
      <w:r w:rsidR="00701C1B" w:rsidRPr="00701C1B">
        <w:t xml:space="preserve">na </w:t>
      </w:r>
      <w:r w:rsidRPr="00701C1B">
        <w:t>poskytování služeb při aplikaci této Směrnice, dále zajistit průběžnou kontrolu aktuálnosti těchto postupů</w:t>
      </w:r>
      <w:r w:rsidRPr="00974FD8">
        <w:t xml:space="preserve"> ve spolupráci </w:t>
      </w:r>
      <w:r w:rsidR="00A318B6">
        <w:br/>
      </w:r>
      <w:r w:rsidRPr="00974FD8">
        <w:t>s příslušným zaměstnancem Objednatele.</w:t>
      </w:r>
    </w:p>
    <w:bookmarkEnd w:id="2"/>
    <w:p w14:paraId="739753B3" w14:textId="504439D6" w:rsidR="004E1498" w:rsidRPr="006062F9" w:rsidRDefault="004E1498" w:rsidP="00A318B6">
      <w:pPr>
        <w:pStyle w:val="Nadpis2"/>
        <w:widowControl w:val="0"/>
        <w:spacing w:line="276" w:lineRule="auto"/>
      </w:pPr>
      <w:r w:rsidRPr="006062F9">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6062F9" w:rsidRDefault="004E1498" w:rsidP="00A318B6">
      <w:pPr>
        <w:pStyle w:val="Nadpis2"/>
        <w:widowControl w:val="0"/>
        <w:spacing w:line="276" w:lineRule="auto"/>
      </w:pPr>
      <w:r w:rsidRPr="006062F9">
        <w:rPr>
          <w:rStyle w:val="Nadpis2Char"/>
          <w:rFonts w:eastAsia="Calibri"/>
        </w:rPr>
        <w:t xml:space="preserve">Zaslání </w:t>
      </w:r>
      <w:r w:rsidRPr="006062F9">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6062F9" w:rsidRDefault="004E1498" w:rsidP="00A318B6">
      <w:pPr>
        <w:pStyle w:val="Nadpis2"/>
        <w:widowControl w:val="0"/>
        <w:spacing w:line="276" w:lineRule="auto"/>
      </w:pPr>
      <w:r w:rsidRPr="006062F9">
        <w:rPr>
          <w:rFonts w:eastAsia="Calibri"/>
        </w:rPr>
        <w:lastRenderedPageBreak/>
        <w:t>S</w:t>
      </w:r>
      <w:r w:rsidRPr="006062F9">
        <w:rPr>
          <w:rStyle w:val="Nadpis2Char"/>
          <w:rFonts w:eastAsia="Calibri"/>
        </w:rPr>
        <w:t>mluvn</w:t>
      </w:r>
      <w:r w:rsidRPr="006062F9">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6062F9" w:rsidRDefault="004E1498" w:rsidP="00A318B6">
      <w:pPr>
        <w:pStyle w:val="Nadpis2"/>
        <w:widowControl w:val="0"/>
        <w:spacing w:line="276" w:lineRule="auto"/>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Pr="006062F9" w:rsidRDefault="004E1498" w:rsidP="00A318B6">
      <w:pPr>
        <w:pStyle w:val="Nadpis2"/>
        <w:widowControl w:val="0"/>
        <w:spacing w:line="276" w:lineRule="auto"/>
        <w:rPr>
          <w:rFonts w:eastAsia="Calibri"/>
        </w:rPr>
      </w:pPr>
      <w:r w:rsidRPr="006062F9">
        <w:rPr>
          <w:rFonts w:eastAsia="Calibri"/>
        </w:rPr>
        <w:t>Osoby uzavírající tuto smlouvu za Smluvní strany souhlasí s uveřejněním svých osobních údajů, které jsou uvedeny v této smlouvě, spolu se smlouvou v registru smluv. Tento souhlas je udělen na dobu neurčitou.</w:t>
      </w:r>
    </w:p>
    <w:p w14:paraId="6EBA43DC" w14:textId="7BD13997" w:rsidR="004E1498" w:rsidRDefault="006C7697" w:rsidP="00A318B6">
      <w:pPr>
        <w:pStyle w:val="Nadpis2"/>
        <w:widowControl w:val="0"/>
        <w:spacing w:line="276" w:lineRule="auto"/>
        <w:rPr>
          <w:rFonts w:eastAsia="Calibri"/>
        </w:rPr>
      </w:pPr>
      <w:r w:rsidRPr="006062F9">
        <w:rPr>
          <w:rFonts w:eastAsia="Calibri"/>
        </w:rPr>
        <w:t xml:space="preserve">V případě poskytnutí osobních údajů v rámci plnění smluvního vztahu se </w:t>
      </w:r>
      <w:proofErr w:type="gramStart"/>
      <w:r w:rsidR="00E73DA0" w:rsidRPr="006062F9">
        <w:rPr>
          <w:rFonts w:eastAsia="Calibri"/>
        </w:rPr>
        <w:t>Poskytovatel</w:t>
      </w:r>
      <w:r w:rsidRPr="006062F9">
        <w:rPr>
          <w:rFonts w:eastAsia="Calibri"/>
        </w:rPr>
        <w:t xml:space="preserve">  zavazuje</w:t>
      </w:r>
      <w:proofErr w:type="gramEnd"/>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249B419B" w14:textId="73309293" w:rsidR="00BD2835" w:rsidRDefault="00BD2835" w:rsidP="00BD2835">
      <w:pPr>
        <w:rPr>
          <w:lang w:eastAsia="cs-CZ"/>
        </w:rPr>
      </w:pPr>
    </w:p>
    <w:p w14:paraId="2974053E" w14:textId="77777777" w:rsidR="00BD2835" w:rsidRPr="00BD2835" w:rsidRDefault="00BD2835" w:rsidP="00BD2835">
      <w:pPr>
        <w:rPr>
          <w:lang w:eastAsia="cs-CZ"/>
        </w:rPr>
      </w:pPr>
    </w:p>
    <w:p w14:paraId="20E87637" w14:textId="77777777" w:rsidR="00974FD8" w:rsidRDefault="00974FD8" w:rsidP="00A318B6">
      <w:pPr>
        <w:pStyle w:val="Nadpis1"/>
        <w:spacing w:line="276" w:lineRule="auto"/>
        <w:rPr>
          <w:rFonts w:eastAsia="Verdana"/>
          <w:noProof/>
        </w:rPr>
      </w:pPr>
      <w:r w:rsidRPr="00AC3138">
        <w:rPr>
          <w:rFonts w:eastAsia="Verdana"/>
          <w:noProof/>
        </w:rPr>
        <w:t>Odpovědné zadávání</w:t>
      </w:r>
    </w:p>
    <w:p w14:paraId="110BE124" w14:textId="063E6453" w:rsidR="00974FD8" w:rsidRPr="00AC3138" w:rsidRDefault="00974FD8" w:rsidP="00A318B6">
      <w:pPr>
        <w:pStyle w:val="Nadpis2"/>
        <w:spacing w:line="276" w:lineRule="auto"/>
        <w:rPr>
          <w:rFonts w:ascii="Verdana" w:eastAsia="Verdana" w:hAnsi="Verdana"/>
          <w:noProof/>
        </w:rPr>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rsidR="00D24836">
        <w:t xml:space="preserve">Poskytovatel </w:t>
      </w:r>
      <w:r w:rsidRPr="00102D47">
        <w:t xml:space="preserve">bere podpisem této smlouvy výslovně na vědomí tuto povinnost </w:t>
      </w:r>
      <w:r>
        <w:t>objednatele</w:t>
      </w:r>
      <w:r w:rsidRPr="00102D47">
        <w:t xml:space="preserve">, jakož i veškeré s tím související požadavky na </w:t>
      </w:r>
      <w:r w:rsidR="00D24836">
        <w:t>Poskytovatele</w:t>
      </w:r>
      <w:r>
        <w:t xml:space="preserve"> v daném ohledu kladené, které jsou jako jednotlivé prvky odpovědného zadávání uvedeny v následujících ustanovení tohoto </w:t>
      </w:r>
      <w:r w:rsidRPr="00AC3138">
        <w:rPr>
          <w:rFonts w:ascii="Verdana" w:eastAsia="Verdana" w:hAnsi="Verdana"/>
          <w:noProof/>
        </w:rPr>
        <w:t>článku smlouvy.</w:t>
      </w:r>
    </w:p>
    <w:p w14:paraId="0FC8EEA8" w14:textId="1ECC478A" w:rsidR="00974FD8" w:rsidRDefault="00974FD8" w:rsidP="00A318B6">
      <w:pPr>
        <w:pStyle w:val="Nadpis2"/>
        <w:spacing w:line="276" w:lineRule="auto"/>
      </w:pPr>
      <w:r w:rsidRPr="00AC3138">
        <w:rPr>
          <w:rFonts w:ascii="Verdana" w:eastAsia="Verdana" w:hAnsi="Verdana"/>
          <w:noProof/>
        </w:rPr>
        <w:t>Objednatel</w:t>
      </w:r>
      <w:r w:rsidRPr="005478B0">
        <w:t xml:space="preserve"> požaduje, aby </w:t>
      </w:r>
      <w:r w:rsidR="00D24836">
        <w:t>Poskytovatel</w:t>
      </w:r>
      <w:r w:rsidRPr="005478B0">
        <w:t xml:space="preserve"> při </w:t>
      </w:r>
      <w:r w:rsidR="00F94ADB">
        <w:t>poskytování služeb</w:t>
      </w:r>
      <w:r w:rsidRPr="005478B0">
        <w:t xml:space="preserve"> pro </w:t>
      </w:r>
      <w:r>
        <w:t xml:space="preserve">Objednatele </w:t>
      </w:r>
      <w:r w:rsidRPr="005478B0">
        <w:t xml:space="preserve">zajistil rovnocenné platební podmínky, jako má sjednány </w:t>
      </w:r>
      <w:r w:rsidR="00D24836">
        <w:t>Poskytovatel</w:t>
      </w:r>
      <w:r>
        <w:t xml:space="preserve"> s Objednatelem, a to následovně:</w:t>
      </w:r>
    </w:p>
    <w:p w14:paraId="6944A0BC" w14:textId="68D97FE7" w:rsidR="00974FD8" w:rsidRPr="00EC4A73" w:rsidRDefault="00D24836" w:rsidP="00A318B6">
      <w:pPr>
        <w:pStyle w:val="Nadpis3"/>
        <w:rPr>
          <w:rFonts w:ascii="Verdana" w:eastAsia="Verdana" w:hAnsi="Verdana"/>
          <w:noProof/>
        </w:rPr>
      </w:pPr>
      <w:r>
        <w:t>Poskytovatel</w:t>
      </w:r>
      <w:r w:rsidR="00974FD8">
        <w:t xml:space="preserve"> se zavazuje ujednat si s dalšími osobami, které se na jeho straně podílejí na</w:t>
      </w:r>
      <w:r w:rsidR="00F94ADB">
        <w:t xml:space="preserve"> poskytování služeb</w:t>
      </w:r>
      <w:r w:rsidR="00974FD8">
        <w:t xml:space="preserve">, a jsou podnikateli (dále jen „smluvní partneři </w:t>
      </w:r>
      <w:r>
        <w:t>Poskytovatele</w:t>
      </w:r>
      <w:r w:rsidR="00974FD8">
        <w:t xml:space="preserve">“), stejnou nebo kratší dobu splatnosti daňových dokladů, jaká je sjednána v této smlouvě. </w:t>
      </w:r>
      <w:r>
        <w:t>Poskytovatel</w:t>
      </w:r>
      <w:r w:rsidR="00974FD8">
        <w:t xml:space="preserve"> se zavazuje na písemnou výzvu předložit Objednateli do tří pracovních dnů od doručení výzvy smluvní dokumentaci (včetně jejich případných změn) se smluvními partnery </w:t>
      </w:r>
      <w:r>
        <w:t>Poskytovatele</w:t>
      </w:r>
      <w:r w:rsidR="00974FD8">
        <w:t xml:space="preserve"> uvedenými ve výzvě Objednatele, ze kterých bude vyplývat splnění povinnosti </w:t>
      </w:r>
      <w:r>
        <w:t>Poskytovatele</w:t>
      </w:r>
      <w:r w:rsidR="00974FD8">
        <w:t xml:space="preserve"> dle předchozí věty. Předkládaná smluvní dokumentace bude anonymizována tak, aby neobsahovala osobní údaje či obchodní tajemství dodavatele či smluvních partnerů </w:t>
      </w:r>
      <w:r>
        <w:t>Poskytovatele</w:t>
      </w:r>
      <w:r w:rsidR="00974FD8">
        <w:t xml:space="preserve">; musí z ní však vždy být zřejmé splnění povinnosti </w:t>
      </w:r>
      <w:r>
        <w:t>Poskytovatele</w:t>
      </w:r>
      <w:r w:rsidR="00974FD8">
        <w:t xml:space="preserve"> dle tohoto odstavce </w:t>
      </w:r>
      <w:r w:rsidR="00974FD8" w:rsidRPr="00AC3138">
        <w:rPr>
          <w:rFonts w:ascii="Verdana" w:eastAsia="Verdana" w:hAnsi="Verdana"/>
          <w:noProof/>
        </w:rPr>
        <w:t>smlouvy.</w:t>
      </w:r>
    </w:p>
    <w:p w14:paraId="08D74B4E" w14:textId="24A3A457" w:rsidR="00974FD8" w:rsidRDefault="00D24836" w:rsidP="00A318B6">
      <w:pPr>
        <w:pStyle w:val="Nadpis3"/>
      </w:pPr>
      <w:r>
        <w:t>Poskytovatel</w:t>
      </w:r>
      <w:r w:rsidR="00974FD8" w:rsidRPr="00AC3138">
        <w:t xml:space="preserve"> se zavazuje uhradit smluvní pokutu ve výši </w:t>
      </w:r>
      <w:proofErr w:type="gramStart"/>
      <w:r w:rsidR="00974FD8" w:rsidRPr="00AC3138">
        <w:t>10.000</w:t>
      </w:r>
      <w:r w:rsidR="00974FD8">
        <w:t>,-</w:t>
      </w:r>
      <w:proofErr w:type="gramEnd"/>
      <w:r w:rsidR="00974FD8" w:rsidRPr="00AC3138">
        <w:t xml:space="preserve"> Kč za každý byť i započatý den prodlení se splněním povinnosti předložit smluvní dokumentaci dle předchozího odstavce smlouvy. </w:t>
      </w:r>
      <w:r>
        <w:t>Poskytovatel</w:t>
      </w:r>
      <w:r w:rsidR="00974FD8" w:rsidRPr="00AC3138">
        <w:t xml:space="preserve"> se dále zavazuje uhradit smluvní pokutu ve výši </w:t>
      </w:r>
      <w:proofErr w:type="gramStart"/>
      <w:r w:rsidR="00974FD8" w:rsidRPr="00AC3138">
        <w:t>10.000</w:t>
      </w:r>
      <w:r w:rsidR="00974FD8">
        <w:t>,-</w:t>
      </w:r>
      <w:proofErr w:type="gramEnd"/>
      <w:r w:rsidR="00974FD8" w:rsidRPr="00AC3138">
        <w:t xml:space="preserve"> Kč za každý byť i započatý den, po který porušil svou povinnost mít se </w:t>
      </w:r>
      <w:r w:rsidR="00974FD8" w:rsidRPr="00AC3138">
        <w:lastRenderedPageBreak/>
        <w:t xml:space="preserve">smluvními partnery </w:t>
      </w:r>
      <w:r>
        <w:t>Poskytovatele</w:t>
      </w:r>
      <w:r w:rsidR="00974FD8" w:rsidRPr="00AC3138">
        <w:t xml:space="preserve"> stejnou nebo kratší dobu splatnosti daňových dokladů, jaká je sjednána v této smlouvě. Smluvní sankce dle tohoto odstavce smlouvy lze v případě postupného porušení obou povinností </w:t>
      </w:r>
      <w:r>
        <w:t>Poskytovatele</w:t>
      </w:r>
      <w:r w:rsidR="00974FD8" w:rsidRPr="00AC3138">
        <w:t xml:space="preserve"> sčítat.</w:t>
      </w:r>
    </w:p>
    <w:p w14:paraId="68A3E26C" w14:textId="3BE434F4" w:rsidR="00B75DAD" w:rsidRDefault="00B75DAD" w:rsidP="00A318B6">
      <w:pPr>
        <w:pStyle w:val="Nadpis1"/>
        <w:spacing w:line="276" w:lineRule="auto"/>
        <w:rPr>
          <w:rFonts w:eastAsia="Verdana"/>
          <w:noProof/>
        </w:rPr>
      </w:pPr>
      <w:r>
        <w:rPr>
          <w:rFonts w:eastAsia="Verdana"/>
          <w:noProof/>
        </w:rPr>
        <w:t xml:space="preserve">Střet zájmů, povinnosti </w:t>
      </w:r>
      <w:r w:rsidR="00F65C01">
        <w:rPr>
          <w:rFonts w:eastAsia="Verdana"/>
          <w:noProof/>
        </w:rPr>
        <w:t xml:space="preserve">poskytovatele </w:t>
      </w:r>
      <w:r>
        <w:rPr>
          <w:rFonts w:eastAsia="Verdana"/>
          <w:noProof/>
        </w:rPr>
        <w:t>v souvislosti s mezinárodními sankcemi</w:t>
      </w:r>
    </w:p>
    <w:p w14:paraId="7232337B" w14:textId="6FC161AE" w:rsidR="00B75DAD" w:rsidRDefault="00B75DAD" w:rsidP="00A318B6">
      <w:pPr>
        <w:pStyle w:val="Nadpis2"/>
        <w:spacing w:line="276" w:lineRule="auto"/>
      </w:pPr>
      <w:r>
        <w:rPr>
          <w:rFonts w:eastAsia="Calibri"/>
        </w:rPr>
        <w:t xml:space="preserve">Poskytovatel </w:t>
      </w:r>
      <w:r w:rsidRPr="0073792E">
        <w:t>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6E004B">
        <w:rPr>
          <w:b/>
        </w:rPr>
        <w:t>„Zákon o střetu zájmů“</w:t>
      </w:r>
      <w:r w:rsidRPr="0029677D">
        <w:t>) nebo jím ovládaná osoba vlastní podíl představující alespoň 25 % účasti společníka v obchodní společnosti, a že žádní poddodavatelé, jimiž prokazoval kvalifikaci v</w:t>
      </w:r>
      <w:r>
        <w:t>e výběrovém</w:t>
      </w:r>
      <w:r w:rsidRPr="0029677D">
        <w:t xml:space="preserve">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6380B3EC" w14:textId="44949143" w:rsidR="00B75DAD" w:rsidRDefault="00B75DAD" w:rsidP="00A318B6">
      <w:pPr>
        <w:pStyle w:val="Nadpis2"/>
        <w:spacing w:line="276" w:lineRule="auto"/>
      </w:pPr>
      <w:r>
        <w:rPr>
          <w:rFonts w:eastAsia="Calibri"/>
        </w:rPr>
        <w:t>Poskytovatel</w:t>
      </w:r>
      <w:r w:rsidRPr="0029677D">
        <w:t xml:space="preserve"> prohlašuje, že on, ani žádný z jeho poddodavatelů nebo jiných osob, jejichž způsobilost byla využita ve smyslu evropských směrnic o zadávání ve</w:t>
      </w:r>
      <w:r>
        <w:t xml:space="preserve">řejných zakázek, nejsou osobami, </w:t>
      </w:r>
      <w:r w:rsidRPr="009D567F">
        <w:t>na které se vztahuje zákaz zadání veřejné zakázky, pokud je to v rozporu s mezinárodními sankcemi podle zákona upravujícího provádění mezinárodních sankcí; právní úprava dle § 48a ZZVZ se použije analogicky.</w:t>
      </w:r>
    </w:p>
    <w:p w14:paraId="551E3DE9" w14:textId="22D3EC1B" w:rsidR="00B75DAD" w:rsidRDefault="00B75DAD" w:rsidP="00A318B6">
      <w:pPr>
        <w:pStyle w:val="Nadpis2"/>
        <w:spacing w:line="276" w:lineRule="auto"/>
      </w:pPr>
      <w:r w:rsidRPr="0029677D">
        <w:t xml:space="preserve">Je-li </w:t>
      </w:r>
      <w:r>
        <w:rPr>
          <w:rFonts w:eastAsia="Calibri"/>
        </w:rPr>
        <w:t>Poskytovatelem</w:t>
      </w:r>
      <w:r w:rsidRPr="0029677D">
        <w:t xml:space="preserve"> sdružení více osob, platí podmínky dle odstavce </w:t>
      </w:r>
      <w:r w:rsidR="009438E4" w:rsidRPr="008217A2">
        <w:t>9</w:t>
      </w:r>
      <w:r w:rsidRPr="008217A2">
        <w:t xml:space="preserve">.1 a </w:t>
      </w:r>
      <w:r w:rsidR="009438E4" w:rsidRPr="008217A2">
        <w:t>9</w:t>
      </w:r>
      <w:r w:rsidRPr="008217A2">
        <w:t>.2</w:t>
      </w:r>
      <w:r w:rsidRPr="0029677D">
        <w:t xml:space="preserve"> této Smlouvy také jednotlivě pro všechny osoby v rámci </w:t>
      </w:r>
      <w:r>
        <w:rPr>
          <w:rFonts w:eastAsia="Calibri"/>
        </w:rPr>
        <w:t>Poskytovatele</w:t>
      </w:r>
      <w:r w:rsidRPr="0029677D">
        <w:t xml:space="preserve"> </w:t>
      </w:r>
      <w:proofErr w:type="gramStart"/>
      <w:r w:rsidRPr="0029677D">
        <w:t>sdružené</w:t>
      </w:r>
      <w:proofErr w:type="gramEnd"/>
      <w:r w:rsidRPr="0029677D">
        <w:t xml:space="preserve"> a to bez ohledu na právní formu tohoto sdružení.</w:t>
      </w:r>
    </w:p>
    <w:p w14:paraId="3D781E4C" w14:textId="1E583313" w:rsidR="00B75DAD" w:rsidRDefault="00B75DAD" w:rsidP="00A318B6">
      <w:pPr>
        <w:pStyle w:val="Nadpis2"/>
        <w:spacing w:line="276" w:lineRule="auto"/>
      </w:pPr>
      <w:r w:rsidRPr="0029677D">
        <w:t xml:space="preserve">Přestane-li </w:t>
      </w:r>
      <w:r>
        <w:rPr>
          <w:rFonts w:eastAsia="Calibri"/>
        </w:rPr>
        <w:t>Poskytovatel</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Pr="00B47544">
        <w:rPr>
          <w:b/>
        </w:rPr>
        <w:t>do 3 pracovních dnů</w:t>
      </w:r>
      <w:r w:rsidRPr="0029677D">
        <w:t xml:space="preserve"> ode dne, kdy přestal splňovat výše uvedené podmínky, Objednateli.</w:t>
      </w:r>
    </w:p>
    <w:p w14:paraId="389555FE" w14:textId="59ACF089" w:rsidR="00B75DAD" w:rsidRPr="0029677D" w:rsidRDefault="00B75DAD" w:rsidP="008217A2">
      <w:pPr>
        <w:pStyle w:val="Nadpis2"/>
        <w:spacing w:line="276" w:lineRule="auto"/>
      </w:pPr>
      <w:r>
        <w:rPr>
          <w:rFonts w:eastAsia="Calibri"/>
        </w:rPr>
        <w:t>Poskytovatel</w:t>
      </w:r>
      <w:r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5410C0C5" w14:textId="3C11D729" w:rsidR="00B75DAD" w:rsidRDefault="00B75DAD" w:rsidP="00A318B6">
      <w:pPr>
        <w:pStyle w:val="Nadpis2"/>
        <w:spacing w:line="276" w:lineRule="auto"/>
      </w:pPr>
      <w:r>
        <w:rPr>
          <w:rFonts w:eastAsia="Calibri"/>
        </w:rPr>
        <w:t>Poskytovatel</w:t>
      </w:r>
      <w:r w:rsidRPr="0029677D">
        <w:t xml:space="preserve"> se dále ve smyslu článku 2 nařízení Rady (EU) č. 269/2014 ze dne </w:t>
      </w:r>
      <w:r>
        <w:br/>
      </w:r>
      <w:r w:rsidRPr="0029677D">
        <w:t>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w:t>
      </w:r>
      <w:r>
        <w:t>nům s nimi spojeným uvedeným v s</w:t>
      </w:r>
      <w:r w:rsidRPr="0029677D">
        <w:t>ankčních seznamech, nebo v jejich prospěch.</w:t>
      </w:r>
    </w:p>
    <w:p w14:paraId="66A65ABB" w14:textId="48B28468" w:rsidR="00B75DAD" w:rsidRPr="0029677D" w:rsidRDefault="00B75DAD" w:rsidP="00A318B6">
      <w:pPr>
        <w:pStyle w:val="Nadpis2"/>
        <w:spacing w:line="276" w:lineRule="auto"/>
      </w:pPr>
      <w:r w:rsidRPr="0029677D">
        <w:lastRenderedPageBreak/>
        <w:t xml:space="preserve">Ukáží-li se prohlášení </w:t>
      </w:r>
      <w:r>
        <w:rPr>
          <w:rFonts w:eastAsia="Calibri"/>
        </w:rPr>
        <w:t>Poskytovatele</w:t>
      </w:r>
      <w:r w:rsidRPr="0029677D">
        <w:t xml:space="preserve"> dle odstavce </w:t>
      </w:r>
      <w:r w:rsidR="009438E4" w:rsidRPr="008217A2">
        <w:t>9</w:t>
      </w:r>
      <w:r w:rsidRPr="008217A2">
        <w:t xml:space="preserve">.1 a </w:t>
      </w:r>
      <w:r w:rsidR="009438E4" w:rsidRPr="008217A2">
        <w:t>9</w:t>
      </w:r>
      <w:r w:rsidRPr="008217A2">
        <w:t xml:space="preserve">.2 této Smlouvy jako nepravdivá nebo poruší-li </w:t>
      </w:r>
      <w:r w:rsidRPr="008217A2">
        <w:rPr>
          <w:rFonts w:eastAsia="Calibri"/>
        </w:rPr>
        <w:t>Poskytovatel</w:t>
      </w:r>
      <w:r w:rsidRPr="008217A2">
        <w:t xml:space="preserve"> svou oznamovací povinnost dle odstavce </w:t>
      </w:r>
      <w:r w:rsidR="00DD23FB" w:rsidRPr="008217A2">
        <w:t>9.4</w:t>
      </w:r>
      <w:r w:rsidRPr="008217A2">
        <w:t xml:space="preserve"> nebo povinnosti dle odstavců </w:t>
      </w:r>
      <w:r w:rsidR="009438E4" w:rsidRPr="008217A2">
        <w:t>9</w:t>
      </w:r>
      <w:r w:rsidRPr="008217A2">
        <w:t xml:space="preserve">.5 nebo </w:t>
      </w:r>
      <w:r w:rsidR="009438E4" w:rsidRPr="008217A2">
        <w:t>9</w:t>
      </w:r>
      <w:r w:rsidRPr="008217A2">
        <w:t>.6</w:t>
      </w:r>
      <w:r w:rsidRPr="0029677D">
        <w:t xml:space="preserve"> této Smlouvy, je Objednatel oprávněn odstoupit od této Smlouvy. </w:t>
      </w:r>
      <w:r>
        <w:rPr>
          <w:rFonts w:eastAsia="Calibri"/>
        </w:rPr>
        <w:t>Poskytovatel</w:t>
      </w:r>
      <w:r w:rsidRPr="0029677D">
        <w:t xml:space="preserve"> je dále povinen zaplatit za každé jednotlivé porušení povinností dle předchozí věty smluvní pokutu ve </w:t>
      </w:r>
      <w:r w:rsidRPr="00E718BC">
        <w:t xml:space="preserve">výši </w:t>
      </w:r>
      <w:r w:rsidR="003C5291" w:rsidRPr="00E718BC">
        <w:t>5</w:t>
      </w:r>
      <w:r w:rsidRPr="00E718BC">
        <w:t xml:space="preserve"> %</w:t>
      </w:r>
      <w:r w:rsidRPr="0029677D">
        <w:t xml:space="preserve">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7ACA4F45" w14:textId="1236324D" w:rsidR="004E1498" w:rsidRPr="004E1498" w:rsidRDefault="004E1498" w:rsidP="00A318B6">
      <w:pPr>
        <w:pStyle w:val="Nadpis1"/>
        <w:widowControl w:val="0"/>
        <w:suppressAutoHyphens w:val="0"/>
        <w:spacing w:line="276" w:lineRule="auto"/>
        <w:jc w:val="both"/>
        <w:rPr>
          <w:rFonts w:eastAsia="Times New Roman"/>
          <w:lang w:eastAsia="cs-CZ"/>
        </w:rPr>
      </w:pPr>
      <w:r w:rsidRPr="004E1498">
        <w:rPr>
          <w:rFonts w:eastAsia="Times New Roman"/>
          <w:lang w:eastAsia="cs-CZ"/>
        </w:rPr>
        <w:t>Závěrečná ujednání</w:t>
      </w:r>
    </w:p>
    <w:p w14:paraId="3E50101D" w14:textId="388C0BB8" w:rsidR="004E1498" w:rsidRPr="00701C1B" w:rsidRDefault="004E1498" w:rsidP="00A318B6">
      <w:pPr>
        <w:pStyle w:val="Nadpis2"/>
        <w:widowControl w:val="0"/>
        <w:spacing w:line="276" w:lineRule="auto"/>
      </w:pPr>
      <w:r w:rsidRPr="004E1498">
        <w:t xml:space="preserve">Tato smlouva se řídí Obchodními podmínkami ke Smlouvě o </w:t>
      </w:r>
      <w:r w:rsidR="004A519A" w:rsidRPr="00701C1B">
        <w:t>poskytování služeb</w:t>
      </w:r>
      <w:r w:rsidRPr="00701C1B">
        <w:t xml:space="preserve"> (dále jen „Obchodní podmínky</w:t>
      </w:r>
      <w:r w:rsidR="0086114C" w:rsidRPr="00701C1B">
        <w:t>“)</w:t>
      </w:r>
      <w:r w:rsidRPr="00701C1B">
        <w:t xml:space="preserve">. Odchylná ujednání ve Smlouvě o </w:t>
      </w:r>
      <w:r w:rsidR="004A519A" w:rsidRPr="00701C1B">
        <w:t>poskytování služeb</w:t>
      </w:r>
      <w:r w:rsidRPr="00701C1B">
        <w:t xml:space="preserve"> mají před zněním Obchodních podmínek přednost.</w:t>
      </w:r>
    </w:p>
    <w:p w14:paraId="208700BA" w14:textId="564BB0DC" w:rsidR="004E1498" w:rsidRPr="00701C1B" w:rsidRDefault="00E73DA0" w:rsidP="00A318B6">
      <w:pPr>
        <w:pStyle w:val="Nadpis2"/>
        <w:widowControl w:val="0"/>
        <w:spacing w:line="276" w:lineRule="auto"/>
      </w:pPr>
      <w:r w:rsidRPr="00701C1B">
        <w:t>Poskytovatel</w:t>
      </w:r>
      <w:r w:rsidR="004E1498" w:rsidRPr="00701C1B">
        <w:t xml:space="preserve"> prohlašuje, že </w:t>
      </w:r>
    </w:p>
    <w:p w14:paraId="7633B164" w14:textId="77777777" w:rsidR="004E1498" w:rsidRPr="00701C1B" w:rsidRDefault="004E1498" w:rsidP="00A318B6">
      <w:pPr>
        <w:pStyle w:val="Nadpis3"/>
        <w:widowControl w:val="0"/>
      </w:pPr>
      <w:r w:rsidRPr="00701C1B">
        <w:t>se zněním Obchodních podmínek se před podpisem této smlouvy seznámil,</w:t>
      </w:r>
    </w:p>
    <w:p w14:paraId="382930A8" w14:textId="77777777" w:rsidR="004E1498" w:rsidRPr="004E1498" w:rsidRDefault="004E1498" w:rsidP="00A318B6">
      <w:pPr>
        <w:pStyle w:val="Nadpis3"/>
        <w:widowControl w:val="0"/>
      </w:pPr>
      <w:r w:rsidRPr="004E1498">
        <w:t>v dostatečném rozsahu se seznámil s veškerými požadavky Objednatele dle této smlouvy, přičemž si není vědom žádným překážek, které by mu bránily v poskytnutí sjednaného plnění v souladu s touto smlouvou.</w:t>
      </w:r>
    </w:p>
    <w:p w14:paraId="2FAFE394" w14:textId="5C57D55F" w:rsidR="00F3415C" w:rsidRPr="00F3415C" w:rsidRDefault="00F3415C" w:rsidP="00A318B6">
      <w:pPr>
        <w:pStyle w:val="Nadpis2"/>
        <w:spacing w:line="276" w:lineRule="auto"/>
      </w:pPr>
      <w:r w:rsidRPr="00F3415C">
        <w:t>Tato smlouva je vyhotovena v</w:t>
      </w:r>
      <w:r w:rsidR="008217A2">
        <w:t>e</w:t>
      </w:r>
      <w:r w:rsidRPr="00F3415C">
        <w:t xml:space="preserve"> </w:t>
      </w:r>
      <w:r w:rsidR="008217A2" w:rsidRPr="008217A2">
        <w:rPr>
          <w:highlight w:val="yellow"/>
        </w:rPr>
        <w:t>3</w:t>
      </w:r>
      <w:r w:rsidRPr="008217A2">
        <w:rPr>
          <w:highlight w:val="yellow"/>
        </w:rPr>
        <w:t xml:space="preserve"> (</w:t>
      </w:r>
      <w:r w:rsidR="008217A2" w:rsidRPr="008217A2">
        <w:rPr>
          <w:highlight w:val="yellow"/>
        </w:rPr>
        <w:t>třech</w:t>
      </w:r>
      <w:r w:rsidRPr="008217A2">
        <w:rPr>
          <w:highlight w:val="yellow"/>
        </w:rPr>
        <w:t>)</w:t>
      </w:r>
      <w:r w:rsidRPr="00F3415C">
        <w:t xml:space="preserve"> stejnopisech s příslušnými přílohami, které jsou její nedílnou součástí. Každé vyhotovení má platnost originálu. Po podpisu obou smluvních stran objednatel obdrží </w:t>
      </w:r>
      <w:r w:rsidRPr="008217A2">
        <w:t>2</w:t>
      </w:r>
      <w:r w:rsidRPr="00F3415C">
        <w:t xml:space="preserve"> vyhotovení smlouvy a </w:t>
      </w:r>
      <w:r>
        <w:t xml:space="preserve">Poskytovatel </w:t>
      </w:r>
      <w:r w:rsidR="008217A2" w:rsidRPr="008217A2">
        <w:rPr>
          <w:highlight w:val="yellow"/>
        </w:rPr>
        <w:t>1</w:t>
      </w:r>
      <w:r w:rsidRPr="00F3415C">
        <w:t xml:space="preserve"> vyhotovení smlouvy.</w:t>
      </w:r>
    </w:p>
    <w:p w14:paraId="6AB23CD3" w14:textId="75E7FA05" w:rsidR="004E1498" w:rsidRPr="00701C1B" w:rsidRDefault="004E1498" w:rsidP="00A318B6">
      <w:pPr>
        <w:pStyle w:val="Nadpis2"/>
        <w:widowControl w:val="0"/>
        <w:spacing w:line="276" w:lineRule="auto"/>
      </w:pPr>
      <w:r w:rsidRPr="004E1498">
        <w:t xml:space="preserve">Veškerá práva a povinnosti Smluvních stran vyplývající ze Smlouvy o </w:t>
      </w:r>
      <w:r w:rsidR="004A519A" w:rsidRPr="00701C1B">
        <w:t>poskytování služeb</w:t>
      </w:r>
      <w:r w:rsidRPr="00701C1B">
        <w:t xml:space="preserve"> a Obchodních podmínek se řídí českým právním řádem.</w:t>
      </w:r>
    </w:p>
    <w:p w14:paraId="52D451D4" w14:textId="52A40535" w:rsidR="004E1498" w:rsidRPr="004E1498" w:rsidRDefault="004E1498" w:rsidP="00A318B6">
      <w:pPr>
        <w:pStyle w:val="Nadpis2"/>
        <w:widowControl w:val="0"/>
        <w:spacing w:line="276" w:lineRule="auto"/>
      </w:pPr>
      <w:r w:rsidRPr="00701C1B">
        <w:t xml:space="preserve">Smluvní vztahy neupravené Smlouvou o </w:t>
      </w:r>
      <w:r w:rsidR="004A519A" w:rsidRPr="00701C1B">
        <w:t>poskytování služeb</w:t>
      </w:r>
      <w:r w:rsidRPr="00701C1B">
        <w:t xml:space="preserve"> a Obchodními podmínkami</w:t>
      </w:r>
      <w:r w:rsidRPr="004E1498">
        <w:t xml:space="preserve"> se řídí Občanským zákoníkem a dalšími právními předpisy.</w:t>
      </w:r>
    </w:p>
    <w:p w14:paraId="3654106D" w14:textId="3BD7864C" w:rsidR="004E1498" w:rsidRPr="004E1498" w:rsidRDefault="004E1498" w:rsidP="00A318B6">
      <w:pPr>
        <w:pStyle w:val="Nadpis2"/>
        <w:widowControl w:val="0"/>
        <w:spacing w:line="276" w:lineRule="auto"/>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A318B6">
      <w:pPr>
        <w:pStyle w:val="Nadpis2"/>
        <w:widowControl w:val="0"/>
        <w:spacing w:line="276" w:lineRule="auto"/>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A318B6">
      <w:pPr>
        <w:pStyle w:val="Nadpis2"/>
        <w:widowControl w:val="0"/>
        <w:spacing w:line="276" w:lineRule="auto"/>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A318B6">
      <w:pPr>
        <w:pStyle w:val="Nadpis2"/>
        <w:widowControl w:val="0"/>
        <w:spacing w:line="276" w:lineRule="auto"/>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0DB923BD" w14:textId="77777777" w:rsidR="00B66E16" w:rsidRPr="008217A2" w:rsidRDefault="00B66E16" w:rsidP="00A318B6">
      <w:pPr>
        <w:pStyle w:val="Nadpis2"/>
        <w:widowControl w:val="0"/>
        <w:spacing w:line="276" w:lineRule="auto"/>
        <w:ind w:left="567" w:hanging="567"/>
      </w:pPr>
      <w:r w:rsidRPr="008217A2">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7BCD9A30"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19A12285" w14:textId="77777777" w:rsidR="004E1498" w:rsidRPr="004E1498" w:rsidRDefault="004E1498" w:rsidP="00A318B6">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28D5F6B0" w14:textId="38DAC4F4" w:rsidR="007F328C" w:rsidRPr="00321172" w:rsidRDefault="007F328C" w:rsidP="00A318B6">
      <w:pPr>
        <w:widowControl w:val="0"/>
        <w:numPr>
          <w:ilvl w:val="0"/>
          <w:numId w:val="43"/>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321172">
        <w:rPr>
          <w:rFonts w:eastAsia="Times New Roman" w:cs="Times New Roman"/>
          <w:lang w:eastAsia="cs-CZ"/>
        </w:rPr>
        <w:t xml:space="preserve">Obchodní podmínky ke Smlouvě o poskytování služeb </w:t>
      </w:r>
    </w:p>
    <w:p w14:paraId="3731E23D" w14:textId="3FAD6DAA" w:rsidR="00B66E16" w:rsidRPr="008217A2" w:rsidRDefault="009F08E5" w:rsidP="00A318B6">
      <w:pPr>
        <w:widowControl w:val="0"/>
        <w:numPr>
          <w:ilvl w:val="0"/>
          <w:numId w:val="43"/>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8217A2">
        <w:rPr>
          <w:rFonts w:eastAsia="Times New Roman" w:cs="Times New Roman"/>
          <w:lang w:eastAsia="cs-CZ"/>
        </w:rPr>
        <w:t>Nabídkový ceník</w:t>
      </w:r>
    </w:p>
    <w:p w14:paraId="6C5A111E" w14:textId="5FB36623" w:rsidR="00B66E16" w:rsidRPr="009F08E5" w:rsidRDefault="00B66E16" w:rsidP="00A318B6">
      <w:pPr>
        <w:pStyle w:val="Odstavecseseznamem"/>
        <w:widowControl w:val="0"/>
        <w:numPr>
          <w:ilvl w:val="0"/>
          <w:numId w:val="43"/>
        </w:numPr>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9F08E5">
        <w:rPr>
          <w:rFonts w:eastAsia="Times New Roman" w:cs="Times New Roman"/>
          <w:highlight w:val="yellow"/>
          <w:lang w:eastAsia="cs-CZ"/>
        </w:rPr>
        <w:t xml:space="preserve">Plná moc (pouze v případě zastoupení </w:t>
      </w:r>
      <w:r w:rsidR="004E7B39" w:rsidRPr="009F08E5">
        <w:rPr>
          <w:rFonts w:eastAsia="Times New Roman" w:cs="Times New Roman"/>
          <w:highlight w:val="yellow"/>
          <w:lang w:eastAsia="cs-CZ"/>
        </w:rPr>
        <w:t>Poskytovatel</w:t>
      </w:r>
      <w:r w:rsidRPr="009F08E5">
        <w:rPr>
          <w:rFonts w:eastAsia="Times New Roman" w:cs="Times New Roman"/>
          <w:highlight w:val="yellow"/>
          <w:lang w:eastAsia="cs-CZ"/>
        </w:rPr>
        <w:t>e osobou na základě plné moci)</w:t>
      </w:r>
    </w:p>
    <w:p w14:paraId="564F9CF7" w14:textId="690B3810" w:rsidR="00B66E16" w:rsidRPr="008217A2" w:rsidRDefault="009F08E5" w:rsidP="00A318B6">
      <w:pPr>
        <w:pStyle w:val="Odstavecseseznamem"/>
        <w:widowControl w:val="0"/>
        <w:numPr>
          <w:ilvl w:val="0"/>
          <w:numId w:val="43"/>
        </w:numPr>
        <w:overflowPunct w:val="0"/>
        <w:autoSpaceDE w:val="0"/>
        <w:autoSpaceDN w:val="0"/>
        <w:adjustRightInd w:val="0"/>
        <w:spacing w:after="0" w:line="276" w:lineRule="auto"/>
        <w:jc w:val="both"/>
        <w:textAlignment w:val="baseline"/>
        <w:rPr>
          <w:rFonts w:eastAsia="Times New Roman" w:cs="Times New Roman"/>
          <w:lang w:eastAsia="cs-CZ"/>
        </w:rPr>
      </w:pPr>
      <w:r w:rsidRPr="008217A2">
        <w:rPr>
          <w:rFonts w:eastAsia="Times New Roman" w:cs="Times New Roman"/>
          <w:lang w:eastAsia="cs-CZ"/>
        </w:rPr>
        <w:t>Seznam poddodavatelů</w:t>
      </w:r>
    </w:p>
    <w:p w14:paraId="2B6E8081" w14:textId="4DE88FDD" w:rsidR="007F133A" w:rsidRPr="008217A2" w:rsidRDefault="007F133A" w:rsidP="00A318B6">
      <w:pPr>
        <w:pStyle w:val="BodyText31"/>
        <w:numPr>
          <w:ilvl w:val="0"/>
          <w:numId w:val="43"/>
        </w:numPr>
        <w:tabs>
          <w:tab w:val="clear" w:pos="2268"/>
          <w:tab w:val="clear" w:pos="4536"/>
        </w:tabs>
        <w:spacing w:line="276" w:lineRule="auto"/>
        <w:jc w:val="left"/>
        <w:rPr>
          <w:rFonts w:asciiTheme="minorHAnsi" w:hAnsiTheme="minorHAnsi"/>
          <w:sz w:val="18"/>
          <w:szCs w:val="18"/>
        </w:rPr>
      </w:pPr>
      <w:r w:rsidRPr="008217A2">
        <w:rPr>
          <w:rFonts w:asciiTheme="minorHAnsi" w:hAnsiTheme="minorHAnsi"/>
          <w:sz w:val="18"/>
          <w:szCs w:val="18"/>
        </w:rPr>
        <w:t>Opatření pro postup v případě anonymního oznámení o NVS</w:t>
      </w:r>
    </w:p>
    <w:p w14:paraId="4944A8C8" w14:textId="503B362D" w:rsidR="007F133A" w:rsidRPr="008217A2" w:rsidRDefault="007F133A" w:rsidP="00A318B6">
      <w:pPr>
        <w:pStyle w:val="BodyText31"/>
        <w:numPr>
          <w:ilvl w:val="0"/>
          <w:numId w:val="43"/>
        </w:numPr>
        <w:tabs>
          <w:tab w:val="clear" w:pos="2268"/>
          <w:tab w:val="clear" w:pos="4536"/>
        </w:tabs>
        <w:spacing w:line="276" w:lineRule="auto"/>
        <w:jc w:val="left"/>
        <w:rPr>
          <w:rFonts w:asciiTheme="minorHAnsi" w:hAnsiTheme="minorHAnsi"/>
          <w:sz w:val="18"/>
          <w:szCs w:val="18"/>
        </w:rPr>
      </w:pPr>
      <w:r w:rsidRPr="008217A2">
        <w:rPr>
          <w:rFonts w:asciiTheme="minorHAnsi" w:hAnsiTheme="minorHAnsi"/>
          <w:sz w:val="18"/>
          <w:szCs w:val="18"/>
        </w:rPr>
        <w:t>Analýza nebezpečí a hodnocení rizik</w:t>
      </w:r>
      <w:r w:rsidR="00701C1B" w:rsidRPr="008217A2">
        <w:rPr>
          <w:rFonts w:asciiTheme="minorHAnsi" w:hAnsiTheme="minorHAnsi"/>
          <w:sz w:val="18"/>
          <w:szCs w:val="18"/>
        </w:rPr>
        <w:t xml:space="preserve"> pracovních činností</w:t>
      </w:r>
    </w:p>
    <w:p w14:paraId="3EA93F21" w14:textId="24E6B0EF" w:rsidR="00D101A7" w:rsidRDefault="00D101A7" w:rsidP="00A318B6">
      <w:pPr>
        <w:pStyle w:val="Textbezodsazen"/>
        <w:spacing w:line="276" w:lineRule="auto"/>
        <w:ind w:left="720"/>
      </w:pPr>
    </w:p>
    <w:p w14:paraId="411E7A85" w14:textId="77777777" w:rsidR="008217A2" w:rsidRDefault="008217A2" w:rsidP="00A318B6">
      <w:pPr>
        <w:pStyle w:val="Textbezodsazen"/>
        <w:spacing w:line="276" w:lineRule="auto"/>
        <w:ind w:left="720"/>
      </w:pPr>
    </w:p>
    <w:p w14:paraId="092F5A37" w14:textId="77777777" w:rsidR="008217A2" w:rsidRDefault="008217A2" w:rsidP="008217A2">
      <w:pPr>
        <w:pStyle w:val="Textbezodsazen"/>
        <w:tabs>
          <w:tab w:val="left" w:pos="4395"/>
        </w:tabs>
      </w:pPr>
      <w:r>
        <w:t>V Praze dne</w:t>
      </w:r>
      <w:r>
        <w:tab/>
        <w:t xml:space="preserve">V </w:t>
      </w:r>
      <w:r w:rsidRPr="00E866D0">
        <w:rPr>
          <w:highlight w:val="yellow"/>
        </w:rPr>
        <w:t>[DOPLNÍ POSKYTOVATEL]</w:t>
      </w:r>
      <w:r>
        <w:t xml:space="preserve"> dne</w:t>
      </w:r>
    </w:p>
    <w:p w14:paraId="78A4972A" w14:textId="77777777" w:rsidR="008217A2" w:rsidRDefault="008217A2" w:rsidP="008217A2">
      <w:pPr>
        <w:pStyle w:val="Textbezodsazen"/>
        <w:tabs>
          <w:tab w:val="left" w:pos="4395"/>
        </w:tabs>
      </w:pPr>
    </w:p>
    <w:p w14:paraId="5D482662" w14:textId="77777777" w:rsidR="008217A2" w:rsidRDefault="008217A2" w:rsidP="008217A2">
      <w:pPr>
        <w:pStyle w:val="Textbezodsazen"/>
        <w:tabs>
          <w:tab w:val="left" w:pos="4395"/>
        </w:tabs>
      </w:pPr>
    </w:p>
    <w:p w14:paraId="33F56ED2" w14:textId="77777777" w:rsidR="008217A2" w:rsidRDefault="008217A2" w:rsidP="008217A2">
      <w:pPr>
        <w:pStyle w:val="Textbezodsazen"/>
        <w:tabs>
          <w:tab w:val="left" w:pos="4395"/>
        </w:tabs>
      </w:pPr>
    </w:p>
    <w:p w14:paraId="69A9335F" w14:textId="77777777" w:rsidR="008217A2" w:rsidRDefault="008217A2" w:rsidP="008217A2">
      <w:pPr>
        <w:pStyle w:val="Textbezodsazen"/>
        <w:tabs>
          <w:tab w:val="left" w:pos="4395"/>
        </w:tabs>
      </w:pPr>
      <w:r>
        <w:t>………………………………………</w:t>
      </w:r>
      <w:r>
        <w:tab/>
        <w:t>………………………………………</w:t>
      </w:r>
    </w:p>
    <w:p w14:paraId="1B24AF7C" w14:textId="77777777" w:rsidR="008217A2" w:rsidRDefault="008217A2" w:rsidP="008217A2">
      <w:pPr>
        <w:pStyle w:val="Textbezodsazen"/>
        <w:tabs>
          <w:tab w:val="left" w:pos="4395"/>
        </w:tabs>
        <w:spacing w:after="0"/>
      </w:pPr>
      <w:r>
        <w:t>Ing. Vladimír Filip</w:t>
      </w:r>
      <w:r>
        <w:tab/>
      </w:r>
      <w:r w:rsidRPr="00E866D0">
        <w:rPr>
          <w:highlight w:val="yellow"/>
        </w:rPr>
        <w:t>[DOPLNÍ POSKYTOVATEL]</w:t>
      </w:r>
    </w:p>
    <w:p w14:paraId="696CF811" w14:textId="77777777" w:rsidR="008217A2" w:rsidRDefault="008217A2" w:rsidP="008217A2">
      <w:pPr>
        <w:pStyle w:val="Textbezodsazen"/>
        <w:tabs>
          <w:tab w:val="left" w:pos="4395"/>
        </w:tabs>
        <w:spacing w:after="0"/>
      </w:pPr>
      <w:r>
        <w:t>ředitel Oblastního ředitelství Praha</w:t>
      </w:r>
    </w:p>
    <w:p w14:paraId="1475A415" w14:textId="77777777" w:rsidR="008217A2" w:rsidRDefault="008217A2" w:rsidP="008217A2">
      <w:pPr>
        <w:pStyle w:val="Textbezodsazen"/>
        <w:tabs>
          <w:tab w:val="left" w:pos="4395"/>
        </w:tabs>
      </w:pPr>
      <w:r>
        <w:t>Správa železnic, státní organizace</w:t>
      </w:r>
      <w:r w:rsidDel="00931370">
        <w:t xml:space="preserve"> </w:t>
      </w:r>
    </w:p>
    <w:p w14:paraId="00246F6F" w14:textId="77777777" w:rsidR="008217A2" w:rsidRDefault="008217A2" w:rsidP="008217A2">
      <w:pPr>
        <w:pStyle w:val="Textbezodsazen"/>
        <w:ind w:left="360"/>
      </w:pPr>
    </w:p>
    <w:p w14:paraId="10D39279" w14:textId="77777777" w:rsidR="008217A2" w:rsidRDefault="008217A2" w:rsidP="008217A2">
      <w:pPr>
        <w:pStyle w:val="Textbezodsazen"/>
        <w:ind w:left="360"/>
      </w:pPr>
    </w:p>
    <w:p w14:paraId="1FA6F8B0" w14:textId="77777777" w:rsidR="008217A2" w:rsidRDefault="008217A2" w:rsidP="008217A2">
      <w:pPr>
        <w:pStyle w:val="Textbezodsazen"/>
        <w:ind w:left="720"/>
      </w:pPr>
    </w:p>
    <w:p w14:paraId="639F39C7" w14:textId="77777777" w:rsidR="008217A2" w:rsidRDefault="008217A2" w:rsidP="008217A2">
      <w:pPr>
        <w:pStyle w:val="Textbezodsazen"/>
      </w:pPr>
      <w:bookmarkStart w:id="3" w:name="_Hlk142637843"/>
      <w:r>
        <w:t>Tato smlouva byla uveřejněna prostřednictvím Registru smluv dne ……………</w:t>
      </w:r>
    </w:p>
    <w:bookmarkEnd w:id="3"/>
    <w:p w14:paraId="631E6955" w14:textId="75ECD932" w:rsidR="00D45DE0" w:rsidRDefault="00D45DE0" w:rsidP="00A318B6">
      <w:pPr>
        <w:overflowPunct w:val="0"/>
        <w:autoSpaceDE w:val="0"/>
        <w:autoSpaceDN w:val="0"/>
        <w:adjustRightInd w:val="0"/>
        <w:spacing w:after="0" w:line="276" w:lineRule="auto"/>
        <w:jc w:val="both"/>
        <w:textAlignment w:val="baseline"/>
        <w:rPr>
          <w:rFonts w:eastAsia="Times New Roman" w:cs="Times New Roman"/>
          <w:highlight w:val="yellow"/>
          <w:lang w:eastAsia="cs-CZ"/>
        </w:rPr>
      </w:pPr>
    </w:p>
    <w:p w14:paraId="1A554EB9" w14:textId="77777777" w:rsidR="00D101A7" w:rsidRPr="00D45DE0" w:rsidRDefault="00D101A7" w:rsidP="00A318B6">
      <w:pPr>
        <w:overflowPunct w:val="0"/>
        <w:autoSpaceDE w:val="0"/>
        <w:autoSpaceDN w:val="0"/>
        <w:adjustRightInd w:val="0"/>
        <w:spacing w:after="0" w:line="276" w:lineRule="auto"/>
        <w:jc w:val="both"/>
        <w:textAlignment w:val="baseline"/>
        <w:rPr>
          <w:rFonts w:eastAsia="Times New Roman" w:cs="Times New Roman"/>
          <w:highlight w:val="yellow"/>
          <w:lang w:eastAsia="cs-CZ"/>
        </w:rPr>
      </w:pPr>
    </w:p>
    <w:sectPr w:rsidR="00D101A7" w:rsidRPr="00D45DE0" w:rsidSect="00FC6389">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0ECD" w14:textId="77777777" w:rsidR="00477FCC" w:rsidRDefault="00477FCC" w:rsidP="00962258">
      <w:pPr>
        <w:spacing w:after="0" w:line="240" w:lineRule="auto"/>
      </w:pPr>
      <w:r>
        <w:separator/>
      </w:r>
    </w:p>
  </w:endnote>
  <w:endnote w:type="continuationSeparator" w:id="0">
    <w:p w14:paraId="224510BB" w14:textId="77777777" w:rsidR="00477FCC" w:rsidRDefault="00477FC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796FFA7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75E6E517"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0671C9B0"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061F0734"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65C01">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65C01">
            <w:rPr>
              <w:rStyle w:val="slostrnky"/>
              <w:noProof/>
            </w:rPr>
            <w:t>6</w:t>
          </w:r>
          <w:r w:rsidRPr="00B8518B">
            <w:rPr>
              <w:rStyle w:val="slostrnky"/>
            </w:rPr>
            <w:fldChar w:fldCharType="end"/>
          </w:r>
        </w:p>
      </w:tc>
      <w:tc>
        <w:tcPr>
          <w:tcW w:w="3458" w:type="dxa"/>
          <w:shd w:val="clear" w:color="auto" w:fill="auto"/>
          <w:tcMar>
            <w:left w:w="0" w:type="dxa"/>
            <w:right w:w="0" w:type="dxa"/>
          </w:tcMar>
        </w:tcPr>
        <w:p w14:paraId="3EA9F2EE" w14:textId="22F934ED" w:rsidR="00592757" w:rsidRDefault="00592757" w:rsidP="00093A53">
          <w:pPr>
            <w:pStyle w:val="Zpat"/>
          </w:pPr>
          <w:r>
            <w:t xml:space="preserve">Správa </w:t>
          </w:r>
          <w:r w:rsidR="000A1088">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11DB0EB9" w:rsidR="00592757" w:rsidRDefault="00744CF6" w:rsidP="00093A53">
          <w:pPr>
            <w:pStyle w:val="Zpat"/>
          </w:pPr>
          <w:r>
            <w:t>spravazeleznic</w:t>
          </w:r>
          <w:r w:rsidR="00592757">
            <w:t>.cz</w:t>
          </w:r>
        </w:p>
      </w:tc>
      <w:tc>
        <w:tcPr>
          <w:tcW w:w="2921" w:type="dxa"/>
        </w:tcPr>
        <w:p w14:paraId="6E5E0152" w14:textId="0B90A46D" w:rsidR="00592757" w:rsidRDefault="009A47BA" w:rsidP="00093A53">
          <w:pPr>
            <w:pStyle w:val="Zpat"/>
          </w:pPr>
          <w:r>
            <w:t xml:space="preserve">Oblastní ředitelství Praha </w:t>
          </w:r>
        </w:p>
        <w:p w14:paraId="614984C9" w14:textId="77777777" w:rsidR="009A47BA" w:rsidRDefault="009A47BA" w:rsidP="00093A53">
          <w:pPr>
            <w:pStyle w:val="Zpat"/>
          </w:pPr>
          <w:r>
            <w:t>Partyzánská 24</w:t>
          </w:r>
        </w:p>
        <w:p w14:paraId="0C29E961" w14:textId="7E40808D" w:rsidR="009A47BA" w:rsidRDefault="009A47BA" w:rsidP="00093A53">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0799ECCC"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6A75A815"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74F0" w14:textId="77777777" w:rsidR="00477FCC" w:rsidRDefault="00477FCC" w:rsidP="00962258">
      <w:pPr>
        <w:spacing w:after="0" w:line="240" w:lineRule="auto"/>
      </w:pPr>
      <w:r>
        <w:separator/>
      </w:r>
    </w:p>
  </w:footnote>
  <w:footnote w:type="continuationSeparator" w:id="0">
    <w:p w14:paraId="78368B2F" w14:textId="77777777" w:rsidR="00477FCC" w:rsidRDefault="00477FC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254A72"/>
    <w:multiLevelType w:val="multilevel"/>
    <w:tmpl w:val="55EA70A6"/>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val="0"/>
        <w:i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5F2DE8"/>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AF0A8C"/>
    <w:multiLevelType w:val="multilevel"/>
    <w:tmpl w:val="0D34D660"/>
    <w:numStyleLink w:val="ListBulletmultilevel"/>
  </w:abstractNum>
  <w:abstractNum w:abstractNumId="23" w15:restartNumberingAfterBreak="0">
    <w:nsid w:val="6EE751E0"/>
    <w:multiLevelType w:val="hybridMultilevel"/>
    <w:tmpl w:val="7F2C5308"/>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070991"/>
    <w:multiLevelType w:val="multilevel"/>
    <w:tmpl w:val="CABE99FC"/>
    <w:numStyleLink w:val="ListNumbermultilevel"/>
  </w:abstractNum>
  <w:abstractNum w:abstractNumId="2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
  </w:num>
  <w:num w:numId="3">
    <w:abstractNumId w:val="8"/>
  </w:num>
  <w:num w:numId="4">
    <w:abstractNumId w:val="25"/>
  </w:num>
  <w:num w:numId="5">
    <w:abstractNumId w:val="11"/>
  </w:num>
  <w:num w:numId="6">
    <w:abstractNumId w:val="2"/>
  </w:num>
  <w:num w:numId="7">
    <w:abstractNumId w:val="13"/>
  </w:num>
  <w:num w:numId="8">
    <w:abstractNumId w:val="26"/>
  </w:num>
  <w:num w:numId="9">
    <w:abstractNumId w:val="14"/>
  </w:num>
  <w:num w:numId="10">
    <w:abstractNumId w:val="9"/>
  </w:num>
  <w:num w:numId="11">
    <w:abstractNumId w:val="4"/>
  </w:num>
  <w:num w:numId="12">
    <w:abstractNumId w:val="21"/>
  </w:num>
  <w:num w:numId="13">
    <w:abstractNumId w:val="24"/>
  </w:num>
  <w:num w:numId="14">
    <w:abstractNumId w:val="7"/>
  </w:num>
  <w:num w:numId="15">
    <w:abstractNumId w:val="27"/>
  </w:num>
  <w:num w:numId="16">
    <w:abstractNumId w:val="16"/>
  </w:num>
  <w:num w:numId="17">
    <w:abstractNumId w:val="10"/>
  </w:num>
  <w:num w:numId="18">
    <w:abstractNumId w:val="12"/>
  </w:num>
  <w:num w:numId="19">
    <w:abstractNumId w:val="19"/>
  </w:num>
  <w:num w:numId="20">
    <w:abstractNumId w:val="18"/>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7"/>
  </w:num>
  <w:num w:numId="35">
    <w:abstractNumId w:val="10"/>
  </w:num>
  <w:num w:numId="36">
    <w:abstractNumId w:val="10"/>
  </w:num>
  <w:num w:numId="37">
    <w:abstractNumId w:val="10"/>
  </w:num>
  <w:num w:numId="38">
    <w:abstractNumId w:val="0"/>
  </w:num>
  <w:num w:numId="39">
    <w:abstractNumId w:val="10"/>
  </w:num>
  <w:num w:numId="40">
    <w:abstractNumId w:val="5"/>
  </w:num>
  <w:num w:numId="41">
    <w:abstractNumId w:val="22"/>
  </w:num>
  <w:num w:numId="42">
    <w:abstractNumId w:val="20"/>
  </w:num>
  <w:num w:numId="43">
    <w:abstractNumId w:val="23"/>
  </w:num>
  <w:num w:numId="44">
    <w:abstractNumId w:val="1"/>
  </w:num>
  <w:num w:numId="45">
    <w:abstractNumId w:val="15"/>
  </w:num>
  <w:num w:numId="46">
    <w:abstractNumId w:val="10"/>
  </w:num>
  <w:num w:numId="47">
    <w:abstractNumId w:val="10"/>
  </w:num>
  <w:num w:numId="48">
    <w:abstractNumId w:val="10"/>
  </w:num>
  <w:num w:numId="49">
    <w:abstractNumId w:val="10"/>
  </w:num>
  <w:num w:numId="5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3023D"/>
    <w:rsid w:val="00040B7E"/>
    <w:rsid w:val="000612CF"/>
    <w:rsid w:val="00072C1E"/>
    <w:rsid w:val="00073A69"/>
    <w:rsid w:val="000838F5"/>
    <w:rsid w:val="000A1088"/>
    <w:rsid w:val="000A13BC"/>
    <w:rsid w:val="000A3F85"/>
    <w:rsid w:val="000C2D37"/>
    <w:rsid w:val="000D1A0F"/>
    <w:rsid w:val="000E23A7"/>
    <w:rsid w:val="000F4F6A"/>
    <w:rsid w:val="0010693F"/>
    <w:rsid w:val="00107E5E"/>
    <w:rsid w:val="00111F39"/>
    <w:rsid w:val="00114472"/>
    <w:rsid w:val="0013379C"/>
    <w:rsid w:val="001550BC"/>
    <w:rsid w:val="001605B9"/>
    <w:rsid w:val="00170EC5"/>
    <w:rsid w:val="001747C1"/>
    <w:rsid w:val="0018287F"/>
    <w:rsid w:val="00184743"/>
    <w:rsid w:val="001F32C9"/>
    <w:rsid w:val="001F7617"/>
    <w:rsid w:val="00207DF5"/>
    <w:rsid w:val="00280E07"/>
    <w:rsid w:val="002A6874"/>
    <w:rsid w:val="002C31BF"/>
    <w:rsid w:val="002D08B1"/>
    <w:rsid w:val="002D65B2"/>
    <w:rsid w:val="002E0CD7"/>
    <w:rsid w:val="002F4B54"/>
    <w:rsid w:val="003013FA"/>
    <w:rsid w:val="003071BD"/>
    <w:rsid w:val="00321172"/>
    <w:rsid w:val="00341DCF"/>
    <w:rsid w:val="003452CE"/>
    <w:rsid w:val="003557CB"/>
    <w:rsid w:val="00357BC6"/>
    <w:rsid w:val="00364455"/>
    <w:rsid w:val="003956C6"/>
    <w:rsid w:val="003A4D59"/>
    <w:rsid w:val="003B39EC"/>
    <w:rsid w:val="003C5291"/>
    <w:rsid w:val="003D12BD"/>
    <w:rsid w:val="003D703A"/>
    <w:rsid w:val="003E082D"/>
    <w:rsid w:val="003F20D8"/>
    <w:rsid w:val="00441430"/>
    <w:rsid w:val="00450F07"/>
    <w:rsid w:val="00453CD3"/>
    <w:rsid w:val="00460660"/>
    <w:rsid w:val="00477FCC"/>
    <w:rsid w:val="004860FC"/>
    <w:rsid w:val="00486107"/>
    <w:rsid w:val="00490CF1"/>
    <w:rsid w:val="00491827"/>
    <w:rsid w:val="00492DAB"/>
    <w:rsid w:val="00493B1B"/>
    <w:rsid w:val="00494F81"/>
    <w:rsid w:val="004A519A"/>
    <w:rsid w:val="004A6222"/>
    <w:rsid w:val="004B348C"/>
    <w:rsid w:val="004C4399"/>
    <w:rsid w:val="004C728D"/>
    <w:rsid w:val="004C787C"/>
    <w:rsid w:val="004E143C"/>
    <w:rsid w:val="004E1498"/>
    <w:rsid w:val="004E3A53"/>
    <w:rsid w:val="004E7B39"/>
    <w:rsid w:val="004F4B9B"/>
    <w:rsid w:val="004F5497"/>
    <w:rsid w:val="00501FCD"/>
    <w:rsid w:val="00503B7A"/>
    <w:rsid w:val="00511AB9"/>
    <w:rsid w:val="00522467"/>
    <w:rsid w:val="00523EA7"/>
    <w:rsid w:val="00527421"/>
    <w:rsid w:val="00537B7A"/>
    <w:rsid w:val="00553375"/>
    <w:rsid w:val="005736B7"/>
    <w:rsid w:val="00575E5A"/>
    <w:rsid w:val="00592757"/>
    <w:rsid w:val="00597E84"/>
    <w:rsid w:val="005B76DD"/>
    <w:rsid w:val="005D5624"/>
    <w:rsid w:val="005E7A24"/>
    <w:rsid w:val="005F1404"/>
    <w:rsid w:val="0060520C"/>
    <w:rsid w:val="006062F9"/>
    <w:rsid w:val="0061068E"/>
    <w:rsid w:val="00652A2B"/>
    <w:rsid w:val="00660AD3"/>
    <w:rsid w:val="00677B7F"/>
    <w:rsid w:val="00682946"/>
    <w:rsid w:val="006A5570"/>
    <w:rsid w:val="006A689C"/>
    <w:rsid w:val="006B3D79"/>
    <w:rsid w:val="006C7697"/>
    <w:rsid w:val="006D6313"/>
    <w:rsid w:val="006D7AFE"/>
    <w:rsid w:val="006E0578"/>
    <w:rsid w:val="006E314D"/>
    <w:rsid w:val="006E3E36"/>
    <w:rsid w:val="006E6E61"/>
    <w:rsid w:val="006F7CD7"/>
    <w:rsid w:val="00701C1B"/>
    <w:rsid w:val="00702628"/>
    <w:rsid w:val="00705D26"/>
    <w:rsid w:val="007061F8"/>
    <w:rsid w:val="00710723"/>
    <w:rsid w:val="00723ED1"/>
    <w:rsid w:val="00743525"/>
    <w:rsid w:val="00744CF6"/>
    <w:rsid w:val="007510DD"/>
    <w:rsid w:val="0076286B"/>
    <w:rsid w:val="00766846"/>
    <w:rsid w:val="0077673A"/>
    <w:rsid w:val="007846E1"/>
    <w:rsid w:val="007A0C04"/>
    <w:rsid w:val="007A27FA"/>
    <w:rsid w:val="007B570C"/>
    <w:rsid w:val="007C589B"/>
    <w:rsid w:val="007E4A6E"/>
    <w:rsid w:val="007F133A"/>
    <w:rsid w:val="007F328C"/>
    <w:rsid w:val="007F3523"/>
    <w:rsid w:val="007F56A7"/>
    <w:rsid w:val="00807DD0"/>
    <w:rsid w:val="00810E9B"/>
    <w:rsid w:val="008124E5"/>
    <w:rsid w:val="008217A2"/>
    <w:rsid w:val="00852201"/>
    <w:rsid w:val="0086114C"/>
    <w:rsid w:val="008659F3"/>
    <w:rsid w:val="008819E9"/>
    <w:rsid w:val="00886D4B"/>
    <w:rsid w:val="00895406"/>
    <w:rsid w:val="008A3568"/>
    <w:rsid w:val="008B24C9"/>
    <w:rsid w:val="008D03B9"/>
    <w:rsid w:val="008E1E86"/>
    <w:rsid w:val="008F18D6"/>
    <w:rsid w:val="008F3BC6"/>
    <w:rsid w:val="008F7DFE"/>
    <w:rsid w:val="00904780"/>
    <w:rsid w:val="00922385"/>
    <w:rsid w:val="009223DF"/>
    <w:rsid w:val="00936091"/>
    <w:rsid w:val="00940D8A"/>
    <w:rsid w:val="009438E4"/>
    <w:rsid w:val="00950C1F"/>
    <w:rsid w:val="00962258"/>
    <w:rsid w:val="009678B7"/>
    <w:rsid w:val="00974FD8"/>
    <w:rsid w:val="009833E1"/>
    <w:rsid w:val="00992D9C"/>
    <w:rsid w:val="009945D6"/>
    <w:rsid w:val="00996CB8"/>
    <w:rsid w:val="009A0078"/>
    <w:rsid w:val="009A396A"/>
    <w:rsid w:val="009A47BA"/>
    <w:rsid w:val="009B14A9"/>
    <w:rsid w:val="009B2E97"/>
    <w:rsid w:val="009C651E"/>
    <w:rsid w:val="009D3556"/>
    <w:rsid w:val="009E07F4"/>
    <w:rsid w:val="009F08E5"/>
    <w:rsid w:val="009F392E"/>
    <w:rsid w:val="00A02EE7"/>
    <w:rsid w:val="00A0719E"/>
    <w:rsid w:val="00A07644"/>
    <w:rsid w:val="00A318B6"/>
    <w:rsid w:val="00A52B36"/>
    <w:rsid w:val="00A6177B"/>
    <w:rsid w:val="00A63FD5"/>
    <w:rsid w:val="00A66136"/>
    <w:rsid w:val="00A6738F"/>
    <w:rsid w:val="00AA4CBB"/>
    <w:rsid w:val="00AA65FA"/>
    <w:rsid w:val="00AA6E01"/>
    <w:rsid w:val="00AA7351"/>
    <w:rsid w:val="00AB241E"/>
    <w:rsid w:val="00AB53C9"/>
    <w:rsid w:val="00AB6759"/>
    <w:rsid w:val="00AD056F"/>
    <w:rsid w:val="00AD6731"/>
    <w:rsid w:val="00AE74AE"/>
    <w:rsid w:val="00B15D0D"/>
    <w:rsid w:val="00B34A8A"/>
    <w:rsid w:val="00B354A6"/>
    <w:rsid w:val="00B54C16"/>
    <w:rsid w:val="00B66E16"/>
    <w:rsid w:val="00B75DAD"/>
    <w:rsid w:val="00B75EE1"/>
    <w:rsid w:val="00B77481"/>
    <w:rsid w:val="00B8518B"/>
    <w:rsid w:val="00BB184D"/>
    <w:rsid w:val="00BB202D"/>
    <w:rsid w:val="00BC3B69"/>
    <w:rsid w:val="00BD2835"/>
    <w:rsid w:val="00BD7E91"/>
    <w:rsid w:val="00BF5E64"/>
    <w:rsid w:val="00C02D0A"/>
    <w:rsid w:val="00C03A6E"/>
    <w:rsid w:val="00C25494"/>
    <w:rsid w:val="00C44F6A"/>
    <w:rsid w:val="00C47AE3"/>
    <w:rsid w:val="00C50A9C"/>
    <w:rsid w:val="00C916C5"/>
    <w:rsid w:val="00CD1FC4"/>
    <w:rsid w:val="00CE287A"/>
    <w:rsid w:val="00CF484D"/>
    <w:rsid w:val="00D07EFE"/>
    <w:rsid w:val="00D101A7"/>
    <w:rsid w:val="00D21061"/>
    <w:rsid w:val="00D24836"/>
    <w:rsid w:val="00D4108E"/>
    <w:rsid w:val="00D45DE0"/>
    <w:rsid w:val="00D473D6"/>
    <w:rsid w:val="00D6163D"/>
    <w:rsid w:val="00D61CD5"/>
    <w:rsid w:val="00D831A3"/>
    <w:rsid w:val="00D85C5B"/>
    <w:rsid w:val="00DB295F"/>
    <w:rsid w:val="00DC1AE7"/>
    <w:rsid w:val="00DC75F3"/>
    <w:rsid w:val="00DD23FB"/>
    <w:rsid w:val="00DD46F3"/>
    <w:rsid w:val="00DE1EBF"/>
    <w:rsid w:val="00DE56F2"/>
    <w:rsid w:val="00DE6A6E"/>
    <w:rsid w:val="00DF116D"/>
    <w:rsid w:val="00DF12E7"/>
    <w:rsid w:val="00E174B0"/>
    <w:rsid w:val="00E2730E"/>
    <w:rsid w:val="00E64568"/>
    <w:rsid w:val="00E718BC"/>
    <w:rsid w:val="00E73DA0"/>
    <w:rsid w:val="00E85E32"/>
    <w:rsid w:val="00EB104F"/>
    <w:rsid w:val="00EC4A73"/>
    <w:rsid w:val="00ED14BD"/>
    <w:rsid w:val="00EF1804"/>
    <w:rsid w:val="00F0533E"/>
    <w:rsid w:val="00F076A0"/>
    <w:rsid w:val="00F1048D"/>
    <w:rsid w:val="00F12DEC"/>
    <w:rsid w:val="00F1715C"/>
    <w:rsid w:val="00F310F8"/>
    <w:rsid w:val="00F3415C"/>
    <w:rsid w:val="00F35939"/>
    <w:rsid w:val="00F45607"/>
    <w:rsid w:val="00F659EB"/>
    <w:rsid w:val="00F65C01"/>
    <w:rsid w:val="00F81B99"/>
    <w:rsid w:val="00F86BA6"/>
    <w:rsid w:val="00F94ADB"/>
    <w:rsid w:val="00F969C4"/>
    <w:rsid w:val="00FC6389"/>
    <w:rsid w:val="00FF435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8217A2"/>
    <w:pPr>
      <w:numPr>
        <w:numId w:val="17"/>
      </w:numPr>
      <w:suppressAutoHyphens/>
      <w:spacing w:before="36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217A2"/>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Textbezodsazen">
    <w:name w:val="_Text_bez_odsazení"/>
    <w:basedOn w:val="Normln"/>
    <w:link w:val="TextbezodsazenChar"/>
    <w:qFormat/>
    <w:rsid w:val="00682946"/>
    <w:pPr>
      <w:spacing w:after="120"/>
      <w:jc w:val="both"/>
    </w:pPr>
  </w:style>
  <w:style w:type="character" w:customStyle="1" w:styleId="TextbezodsazenChar">
    <w:name w:val="_Text_bez_odsazení Char"/>
    <w:basedOn w:val="Standardnpsmoodstavce"/>
    <w:link w:val="Textbezodsazen"/>
    <w:rsid w:val="00682946"/>
  </w:style>
  <w:style w:type="paragraph" w:customStyle="1" w:styleId="BodyText31">
    <w:name w:val="Body Text 31"/>
    <w:basedOn w:val="Normln"/>
    <w:rsid w:val="007F133A"/>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ext1-2">
    <w:name w:val="_Text_1-2"/>
    <w:basedOn w:val="Text1-1"/>
    <w:qFormat/>
    <w:rsid w:val="00974FD8"/>
    <w:pPr>
      <w:numPr>
        <w:ilvl w:val="2"/>
      </w:numPr>
      <w:tabs>
        <w:tab w:val="clear" w:pos="1474"/>
      </w:tabs>
      <w:ind w:left="720" w:hanging="720"/>
    </w:pPr>
  </w:style>
  <w:style w:type="paragraph" w:customStyle="1" w:styleId="Text1-1">
    <w:name w:val="_Text_1-1"/>
    <w:basedOn w:val="Normln"/>
    <w:link w:val="Text1-1Char"/>
    <w:rsid w:val="00974FD8"/>
    <w:pPr>
      <w:numPr>
        <w:ilvl w:val="1"/>
        <w:numId w:val="44"/>
      </w:numPr>
      <w:spacing w:after="120"/>
      <w:jc w:val="both"/>
    </w:pPr>
  </w:style>
  <w:style w:type="paragraph" w:customStyle="1" w:styleId="Nadpis1-1">
    <w:name w:val="_Nadpis_1-1"/>
    <w:basedOn w:val="Odstavecseseznamem"/>
    <w:next w:val="Normln"/>
    <w:qFormat/>
    <w:rsid w:val="00974FD8"/>
    <w:pPr>
      <w:keepNext/>
      <w:numPr>
        <w:numId w:val="44"/>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974FD8"/>
  </w:style>
  <w:style w:type="paragraph" w:customStyle="1" w:styleId="RLTextlnkuslovan">
    <w:name w:val="RL Text článku číslovaný"/>
    <w:basedOn w:val="Normln"/>
    <w:rsid w:val="00974FD8"/>
    <w:pPr>
      <w:numPr>
        <w:ilvl w:val="1"/>
        <w:numId w:val="45"/>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974FD8"/>
    <w:pPr>
      <w:keepNext/>
      <w:numPr>
        <w:numId w:val="45"/>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974FD8"/>
  </w:style>
  <w:style w:type="paragraph" w:customStyle="1" w:styleId="Pododstavecsmlouvy">
    <w:name w:val="Pododstavec smlouvy"/>
    <w:basedOn w:val="RLTextlnkuslovan"/>
    <w:qFormat/>
    <w:rsid w:val="00974FD8"/>
    <w:pPr>
      <w:numPr>
        <w:ilvl w:val="2"/>
      </w:numPr>
    </w:pPr>
    <w:rPr>
      <w:lang w:eastAsia="en-US"/>
    </w:rPr>
  </w:style>
  <w:style w:type="character" w:customStyle="1" w:styleId="OdstavecsmlouvyChar">
    <w:name w:val="Odstavec smlouvy Char"/>
    <w:basedOn w:val="Standardnpsmoodstavce"/>
    <w:link w:val="Odstavecsmlouvy"/>
    <w:rsid w:val="00974FD8"/>
    <w:rPr>
      <w:rFonts w:ascii="Calibri" w:eastAsia="Times New Roman" w:hAnsi="Calibri" w:cs="Calibri"/>
      <w:sz w:val="22"/>
      <w:szCs w:val="22"/>
      <w:lang w:eastAsia="cs-CZ"/>
    </w:rPr>
  </w:style>
  <w:style w:type="character" w:styleId="Nevyeenzmnka">
    <w:name w:val="Unresolved Mention"/>
    <w:basedOn w:val="Standardnpsmoodstavce"/>
    <w:uiPriority w:val="99"/>
    <w:semiHidden/>
    <w:unhideWhenUsed/>
    <w:rsid w:val="00A318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a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2.xml><?xml version="1.0" encoding="utf-8"?>
<ds:datastoreItem xmlns:ds="http://schemas.openxmlformats.org/officeDocument/2006/customXml" ds:itemID="{411F5BA4-7BD5-49B9-BF16-373F5E935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9A93B-0CED-4ACD-807A-562C990AF620}">
  <ds:schemaRefs>
    <ds:schemaRef ds:uri="http://schemas.openxmlformats.org/officeDocument/2006/bibliography"/>
  </ds:schemaRefs>
</ds:datastoreItem>
</file>

<file path=customXml/itemProps4.xml><?xml version="1.0" encoding="utf-8"?>
<ds:datastoreItem xmlns:ds="http://schemas.openxmlformats.org/officeDocument/2006/customXml" ds:itemID="{5E5243C3-3C6A-489D-8CE3-3D510B58ED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6</Pages>
  <Words>2327</Words>
  <Characters>13735</Characters>
  <Application>Microsoft Office Word</Application>
  <DocSecurity>0</DocSecurity>
  <Lines>114</Lines>
  <Paragraphs>32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Uhlík Dominik, Bc.</cp:lastModifiedBy>
  <cp:revision>34</cp:revision>
  <cp:lastPrinted>2017-11-28T17:18:00Z</cp:lastPrinted>
  <dcterms:created xsi:type="dcterms:W3CDTF">2023-07-12T06:48:00Z</dcterms:created>
  <dcterms:modified xsi:type="dcterms:W3CDTF">2023-10-31T13:37:00Z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